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469350" w14:textId="0CA86CCC" w:rsidR="004D74EE" w:rsidRPr="00E261C9" w:rsidRDefault="003977D0" w:rsidP="00E261C9">
      <w:pPr>
        <w:spacing w:line="480" w:lineRule="auto"/>
        <w:ind w:firstLineChars="300" w:firstLine="1560"/>
        <w:rPr>
          <w:rFonts w:ascii="微软雅黑" w:eastAsia="微软雅黑" w:hAnsi="微软雅黑" w:cs="华文中宋"/>
          <w:b/>
          <w:color w:val="FF0000"/>
          <w:spacing w:val="5"/>
          <w:w w:val="54"/>
          <w:kern w:val="0"/>
          <w:sz w:val="52"/>
          <w:szCs w:val="52"/>
        </w:rPr>
      </w:pPr>
      <w:r>
        <w:rPr>
          <w:rFonts w:ascii="微软雅黑" w:eastAsia="微软雅黑" w:hAnsi="微软雅黑" w:cs="宋体" w:hint="eastAsia"/>
          <w:b/>
          <w:color w:val="FF0000"/>
          <w:kern w:val="0"/>
          <w:sz w:val="52"/>
          <w:szCs w:val="52"/>
        </w:rPr>
        <w:t xml:space="preserve"> </w:t>
      </w:r>
      <w:r w:rsidR="00E261C9" w:rsidRPr="00E261C9">
        <w:rPr>
          <w:rFonts w:ascii="微软雅黑" w:eastAsia="微软雅黑" w:hAnsi="微软雅黑"/>
          <w:bCs/>
          <w:noProof/>
          <w:sz w:val="52"/>
          <w:szCs w:val="5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630918F" wp14:editId="66E97DA2">
                <wp:simplePos x="0" y="0"/>
                <wp:positionH relativeFrom="column">
                  <wp:posOffset>-7620</wp:posOffset>
                </wp:positionH>
                <wp:positionV relativeFrom="paragraph">
                  <wp:posOffset>578485</wp:posOffset>
                </wp:positionV>
                <wp:extent cx="5327015" cy="0"/>
                <wp:effectExtent l="0" t="38100" r="6985" b="3810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27015" cy="0"/>
                        </a:xfrm>
                        <a:prstGeom prst="line">
                          <a:avLst/>
                        </a:prstGeom>
                        <a:ln w="82550" cap="flat" cmpd="thickThin">
                          <a:solidFill>
                            <a:srgbClr val="FF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1" o:spid="_x0000_s1026" style="position:absolute;left:0;text-align:left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6pt,45.55pt" to="418.85pt,4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" strokecolor="red" strokeweight="6.5pt">
                <v:stroke linestyle="thickThin"/>
              </v:line>
            </w:pict>
          </mc:Fallback>
        </mc:AlternateContent>
      </w:r>
      <w:r w:rsidR="006F4E0E" w:rsidRPr="00E261C9">
        <w:rPr>
          <w:rFonts w:ascii="微软雅黑" w:eastAsia="微软雅黑" w:hAnsi="微软雅黑" w:cs="宋体" w:hint="eastAsia"/>
          <w:b/>
          <w:color w:val="FF0000"/>
          <w:kern w:val="0"/>
          <w:sz w:val="52"/>
          <w:szCs w:val="52"/>
        </w:rPr>
        <w:t>广东省水处理技术</w:t>
      </w:r>
      <w:r w:rsidR="00185EFB" w:rsidRPr="00E261C9">
        <w:rPr>
          <w:rFonts w:ascii="微软雅黑" w:eastAsia="微软雅黑" w:hAnsi="微软雅黑" w:cs="宋体" w:hint="eastAsia"/>
          <w:b/>
          <w:color w:val="FF0000"/>
          <w:kern w:val="0"/>
          <w:sz w:val="52"/>
          <w:szCs w:val="52"/>
        </w:rPr>
        <w:t>协会</w:t>
      </w:r>
    </w:p>
    <w:p w14:paraId="3338A5B8" w14:textId="6C845705" w:rsidR="001F0F0A" w:rsidRPr="00E261C9" w:rsidRDefault="00185EFB" w:rsidP="00E261C9">
      <w:pPr>
        <w:pStyle w:val="a0"/>
        <w:ind w:firstLineChars="1300" w:firstLine="3132"/>
        <w:rPr>
          <w:b/>
          <w:bCs/>
          <w:sz w:val="24"/>
          <w:szCs w:val="24"/>
        </w:rPr>
      </w:pPr>
      <w:r w:rsidRPr="00E261C9">
        <w:rPr>
          <w:rFonts w:hint="eastAsia"/>
          <w:b/>
          <w:bCs/>
          <w:sz w:val="24"/>
          <w:szCs w:val="24"/>
        </w:rPr>
        <w:t>[2021]第</w:t>
      </w:r>
      <w:r w:rsidR="00E261C9" w:rsidRPr="00E261C9">
        <w:rPr>
          <w:rFonts w:hint="eastAsia"/>
          <w:b/>
          <w:bCs/>
          <w:sz w:val="24"/>
          <w:szCs w:val="24"/>
        </w:rPr>
        <w:t>0826</w:t>
      </w:r>
      <w:r w:rsidRPr="00E261C9">
        <w:rPr>
          <w:rFonts w:hint="eastAsia"/>
          <w:b/>
          <w:bCs/>
          <w:sz w:val="24"/>
          <w:szCs w:val="24"/>
        </w:rPr>
        <w:t>号</w:t>
      </w:r>
    </w:p>
    <w:p w14:paraId="10A1DC37" w14:textId="30325FF0" w:rsidR="004D74EE" w:rsidRPr="00E261C9" w:rsidRDefault="00E261C9" w:rsidP="00E261C9">
      <w:pPr>
        <w:spacing w:line="360" w:lineRule="auto"/>
        <w:jc w:val="center"/>
        <w:rPr>
          <w:rFonts w:ascii="微软雅黑" w:eastAsia="微软雅黑" w:hAnsi="微软雅黑"/>
          <w:b/>
          <w:sz w:val="24"/>
          <w:szCs w:val="24"/>
          <w:u w:color="FF0000"/>
        </w:rPr>
      </w:pPr>
      <w:r>
        <w:rPr>
          <w:rFonts w:ascii="微软雅黑" w:eastAsia="微软雅黑" w:hAnsi="微软雅黑" w:hint="eastAsia"/>
          <w:b/>
          <w:sz w:val="24"/>
          <w:szCs w:val="24"/>
          <w:u w:color="FF0000"/>
        </w:rPr>
        <w:t>关于组织参加</w:t>
      </w:r>
      <w:r w:rsidR="00185EFB" w:rsidRPr="00E261C9">
        <w:rPr>
          <w:rFonts w:ascii="微软雅黑" w:eastAsia="微软雅黑" w:hAnsi="微软雅黑" w:hint="eastAsia"/>
          <w:b/>
          <w:sz w:val="24"/>
          <w:szCs w:val="24"/>
          <w:u w:color="FF0000"/>
        </w:rPr>
        <w:t>2</w:t>
      </w:r>
      <w:r w:rsidR="00185EFB" w:rsidRPr="00E261C9">
        <w:rPr>
          <w:rFonts w:ascii="微软雅黑" w:eastAsia="微软雅黑" w:hAnsi="微软雅黑"/>
          <w:b/>
          <w:sz w:val="24"/>
          <w:szCs w:val="24"/>
          <w:u w:color="FF0000"/>
        </w:rPr>
        <w:t>021</w:t>
      </w:r>
      <w:r w:rsidR="00185EFB" w:rsidRPr="00E261C9">
        <w:rPr>
          <w:rFonts w:ascii="微软雅黑" w:eastAsia="微软雅黑" w:hAnsi="微软雅黑" w:hint="eastAsia"/>
          <w:b/>
          <w:sz w:val="24"/>
          <w:szCs w:val="24"/>
          <w:u w:color="FF0000"/>
        </w:rPr>
        <w:t>深圳国际循环经济产业博览会（循博会CCEIE</w:t>
      </w:r>
      <w:r>
        <w:rPr>
          <w:rFonts w:ascii="微软雅黑" w:eastAsia="微软雅黑" w:hAnsi="微软雅黑" w:hint="eastAsia"/>
          <w:b/>
          <w:sz w:val="24"/>
          <w:szCs w:val="24"/>
          <w:u w:color="FF0000"/>
        </w:rPr>
        <w:t>）</w:t>
      </w:r>
      <w:r w:rsidR="00185EFB" w:rsidRPr="00E261C9">
        <w:rPr>
          <w:rFonts w:ascii="微软雅黑" w:eastAsia="微软雅黑" w:hAnsi="微软雅黑" w:hint="eastAsia"/>
          <w:b/>
          <w:sz w:val="24"/>
          <w:szCs w:val="24"/>
          <w:u w:color="FF0000"/>
        </w:rPr>
        <w:t>的通知</w:t>
      </w:r>
    </w:p>
    <w:p w14:paraId="2C89D18B" w14:textId="77777777" w:rsidR="004D74EE" w:rsidRPr="00E261C9" w:rsidRDefault="00185EFB">
      <w:pPr>
        <w:spacing w:line="360" w:lineRule="auto"/>
        <w:rPr>
          <w:rFonts w:ascii="微软雅黑" w:eastAsia="微软雅黑" w:hAnsi="微软雅黑" w:cs="仿宋"/>
          <w:b/>
          <w:bCs/>
          <w:szCs w:val="21"/>
          <w:u w:val="single"/>
        </w:rPr>
      </w:pPr>
      <w:r w:rsidRPr="00E261C9">
        <w:rPr>
          <w:rFonts w:ascii="微软雅黑" w:eastAsia="微软雅黑" w:hAnsi="微软雅黑" w:cs="仿宋" w:hint="eastAsia"/>
          <w:b/>
          <w:bCs/>
          <w:szCs w:val="21"/>
          <w:u w:val="single"/>
        </w:rPr>
        <w:t>各会员及相关单位</w:t>
      </w:r>
      <w:r w:rsidRPr="00E261C9">
        <w:rPr>
          <w:rFonts w:ascii="微软雅黑" w:eastAsia="微软雅黑" w:hAnsi="微软雅黑" w:cs="仿宋"/>
          <w:b/>
          <w:bCs/>
          <w:szCs w:val="21"/>
          <w:u w:val="single"/>
        </w:rPr>
        <w:t>：</w:t>
      </w:r>
    </w:p>
    <w:p w14:paraId="38366A8C" w14:textId="1DDD66ED" w:rsidR="004D74EE" w:rsidRPr="00E261C9" w:rsidRDefault="00185EFB" w:rsidP="00E261C9">
      <w:pPr>
        <w:ind w:firstLineChars="300" w:firstLine="450"/>
        <w:rPr>
          <w:rFonts w:ascii="微软雅黑" w:eastAsia="微软雅黑" w:hAnsi="微软雅黑" w:cs="仿宋"/>
          <w:sz w:val="15"/>
          <w:szCs w:val="15"/>
        </w:rPr>
      </w:pPr>
      <w:r w:rsidRPr="00E261C9">
        <w:rPr>
          <w:rFonts w:ascii="微软雅黑" w:eastAsia="微软雅黑" w:hAnsi="微软雅黑" w:cs="仿宋" w:hint="eastAsia"/>
          <w:sz w:val="15"/>
          <w:szCs w:val="15"/>
        </w:rPr>
        <w:t>为了响应党和国家在推动建立健全循环经济建设的指导意见，助力推动落实国家“3060”计划。</w:t>
      </w:r>
      <w:r w:rsidRPr="00615B04">
        <w:rPr>
          <w:rFonts w:ascii="微软雅黑" w:eastAsia="微软雅黑" w:hAnsi="微软雅黑" w:cs="仿宋" w:hint="eastAsia"/>
          <w:b/>
          <w:bCs/>
          <w:sz w:val="15"/>
          <w:szCs w:val="15"/>
        </w:rPr>
        <w:t xml:space="preserve"> 由我</w:t>
      </w:r>
      <w:r w:rsidR="00E261C9" w:rsidRPr="00615B04">
        <w:rPr>
          <w:rFonts w:ascii="微软雅黑" w:eastAsia="微软雅黑" w:hAnsi="微软雅黑" w:cs="仿宋" w:hint="eastAsia"/>
          <w:b/>
          <w:bCs/>
          <w:sz w:val="15"/>
          <w:szCs w:val="15"/>
        </w:rPr>
        <w:t>协</w:t>
      </w:r>
      <w:r w:rsidRPr="00615B04">
        <w:rPr>
          <w:rFonts w:ascii="微软雅黑" w:eastAsia="微软雅黑" w:hAnsi="微软雅黑" w:cs="仿宋" w:hint="eastAsia"/>
          <w:b/>
          <w:bCs/>
          <w:sz w:val="15"/>
          <w:szCs w:val="15"/>
        </w:rPr>
        <w:t>会</w:t>
      </w:r>
      <w:r w:rsidR="006F4E0E" w:rsidRPr="00615B04">
        <w:rPr>
          <w:rFonts w:ascii="微软雅黑" w:eastAsia="微软雅黑" w:hAnsi="微软雅黑" w:cs="仿宋" w:hint="eastAsia"/>
          <w:b/>
          <w:bCs/>
          <w:sz w:val="15"/>
          <w:szCs w:val="15"/>
        </w:rPr>
        <w:t>参与</w:t>
      </w:r>
      <w:r w:rsidRPr="00615B04">
        <w:rPr>
          <w:rFonts w:ascii="微软雅黑" w:eastAsia="微软雅黑" w:hAnsi="微软雅黑" w:cs="仿宋" w:hint="eastAsia"/>
          <w:b/>
          <w:bCs/>
          <w:sz w:val="15"/>
          <w:szCs w:val="15"/>
        </w:rPr>
        <w:t>协办的</w:t>
      </w:r>
      <w:r w:rsidRPr="00615B04">
        <w:rPr>
          <w:rFonts w:ascii="微软雅黑" w:eastAsia="微软雅黑" w:hAnsi="微软雅黑" w:cs="仿宋" w:hint="eastAsia"/>
          <w:sz w:val="15"/>
          <w:szCs w:val="15"/>
        </w:rPr>
        <w:t>“</w:t>
      </w:r>
      <w:r w:rsidRPr="00615B04">
        <w:rPr>
          <w:rFonts w:ascii="微软雅黑" w:eastAsia="微软雅黑" w:hAnsi="微软雅黑" w:cs="仿宋"/>
          <w:sz w:val="15"/>
          <w:szCs w:val="15"/>
        </w:rPr>
        <w:t>2021深圳国际循环经济产业博览会</w:t>
      </w:r>
      <w:r w:rsidRPr="00615B04">
        <w:rPr>
          <w:rFonts w:ascii="微软雅黑" w:eastAsia="微软雅黑" w:hAnsi="微软雅黑" w:cs="仿宋" w:hint="eastAsia"/>
          <w:sz w:val="15"/>
          <w:szCs w:val="15"/>
        </w:rPr>
        <w:t>”</w:t>
      </w:r>
      <w:r w:rsidRPr="00615B04">
        <w:rPr>
          <w:rFonts w:ascii="微软雅黑" w:eastAsia="微软雅黑" w:hAnsi="微软雅黑" w:cs="仿宋"/>
          <w:sz w:val="15"/>
          <w:szCs w:val="15"/>
        </w:rPr>
        <w:t>（</w:t>
      </w:r>
      <w:r w:rsidRPr="00615B04">
        <w:rPr>
          <w:rFonts w:ascii="微软雅黑" w:eastAsia="微软雅黑" w:hAnsi="微软雅黑" w:cs="仿宋" w:hint="eastAsia"/>
          <w:sz w:val="15"/>
          <w:szCs w:val="15"/>
        </w:rPr>
        <w:t>以下</w:t>
      </w:r>
      <w:r w:rsidRPr="00615B04">
        <w:rPr>
          <w:rFonts w:ascii="微软雅黑" w:eastAsia="微软雅黑" w:hAnsi="微软雅黑" w:cs="仿宋"/>
          <w:sz w:val="15"/>
          <w:szCs w:val="15"/>
        </w:rPr>
        <w:t>简称“循博会”</w:t>
      </w:r>
      <w:r w:rsidRPr="00615B04">
        <w:rPr>
          <w:rFonts w:ascii="微软雅黑" w:eastAsia="微软雅黑" w:hAnsi="微软雅黑" w:cs="仿宋" w:hint="eastAsia"/>
          <w:sz w:val="15"/>
          <w:szCs w:val="15"/>
        </w:rPr>
        <w:t>）</w:t>
      </w:r>
      <w:r w:rsidRPr="00E261C9">
        <w:rPr>
          <w:rFonts w:ascii="微软雅黑" w:eastAsia="微软雅黑" w:hAnsi="微软雅黑" w:cs="仿宋" w:hint="eastAsia"/>
          <w:sz w:val="15"/>
          <w:szCs w:val="15"/>
        </w:rPr>
        <w:t>定</w:t>
      </w:r>
      <w:r w:rsidRPr="00E261C9">
        <w:rPr>
          <w:rFonts w:ascii="微软雅黑" w:eastAsia="微软雅黑" w:hAnsi="微软雅黑" w:cs="仿宋"/>
          <w:sz w:val="15"/>
          <w:szCs w:val="15"/>
        </w:rPr>
        <w:t>于2021年12</w:t>
      </w:r>
      <w:r w:rsidRPr="00E261C9">
        <w:rPr>
          <w:rFonts w:ascii="微软雅黑" w:eastAsia="微软雅黑" w:hAnsi="微软雅黑" w:cs="仿宋" w:hint="eastAsia"/>
          <w:sz w:val="15"/>
          <w:szCs w:val="15"/>
        </w:rPr>
        <w:t>月</w:t>
      </w:r>
      <w:r w:rsidRPr="00E261C9">
        <w:rPr>
          <w:rFonts w:ascii="微软雅黑" w:eastAsia="微软雅黑" w:hAnsi="微软雅黑" w:cs="仿宋"/>
          <w:sz w:val="15"/>
          <w:szCs w:val="15"/>
        </w:rPr>
        <w:t>23-25日，在深圳</w:t>
      </w:r>
      <w:r w:rsidRPr="00E261C9">
        <w:rPr>
          <w:rFonts w:ascii="微软雅黑" w:eastAsia="微软雅黑" w:hAnsi="微软雅黑" w:cs="仿宋" w:hint="eastAsia"/>
          <w:sz w:val="15"/>
          <w:szCs w:val="15"/>
        </w:rPr>
        <w:t>（福田）</w:t>
      </w:r>
      <w:r w:rsidRPr="00E261C9">
        <w:rPr>
          <w:rFonts w:ascii="微软雅黑" w:eastAsia="微软雅黑" w:hAnsi="微软雅黑" w:cs="仿宋"/>
          <w:sz w:val="15"/>
          <w:szCs w:val="15"/>
        </w:rPr>
        <w:t>会展中心</w:t>
      </w:r>
      <w:r w:rsidRPr="00E261C9">
        <w:rPr>
          <w:rFonts w:ascii="微软雅黑" w:eastAsia="微软雅黑" w:hAnsi="微软雅黑" w:cs="仿宋" w:hint="eastAsia"/>
          <w:sz w:val="15"/>
          <w:szCs w:val="15"/>
        </w:rPr>
        <w:t>隆重举办，同期召开由</w:t>
      </w:r>
      <w:r w:rsidRPr="00E261C9">
        <w:rPr>
          <w:rFonts w:ascii="微软雅黑" w:eastAsia="微软雅黑" w:hAnsi="微软雅黑" w:cs="仿宋"/>
          <w:sz w:val="15"/>
          <w:szCs w:val="15"/>
        </w:rPr>
        <w:t>中国科学技术协会、深圳市人民政府指导</w:t>
      </w:r>
      <w:r w:rsidRPr="00E261C9">
        <w:rPr>
          <w:rFonts w:ascii="微软雅黑" w:eastAsia="微软雅黑" w:hAnsi="微软雅黑" w:cs="仿宋" w:hint="eastAsia"/>
          <w:sz w:val="15"/>
          <w:szCs w:val="15"/>
        </w:rPr>
        <w:t>下的“科创中国-创新创业投资大会”、“大湾区科技大会”。</w:t>
      </w:r>
    </w:p>
    <w:p w14:paraId="1AA25833" w14:textId="76B458E1" w:rsidR="004D74EE" w:rsidRPr="00E261C9" w:rsidRDefault="00185EFB" w:rsidP="00CE6A0B">
      <w:pPr>
        <w:ind w:firstLineChars="200" w:firstLine="300"/>
        <w:rPr>
          <w:rFonts w:ascii="微软雅黑" w:eastAsia="微软雅黑" w:hAnsi="微软雅黑"/>
          <w:sz w:val="15"/>
          <w:szCs w:val="15"/>
        </w:rPr>
      </w:pPr>
      <w:r w:rsidRPr="00E261C9">
        <w:rPr>
          <w:rFonts w:ascii="微软雅黑" w:eastAsia="微软雅黑" w:hAnsi="微软雅黑" w:cs="仿宋" w:hint="eastAsia"/>
          <w:sz w:val="15"/>
          <w:szCs w:val="15"/>
        </w:rPr>
        <w:t>本届“循博会”特别设立</w:t>
      </w:r>
      <w:r w:rsidRPr="00615B04">
        <w:rPr>
          <w:rFonts w:ascii="微软雅黑" w:eastAsia="微软雅黑" w:hAnsi="微软雅黑" w:cs="仿宋"/>
          <w:sz w:val="15"/>
          <w:szCs w:val="15"/>
        </w:rPr>
        <w:t>四大</w:t>
      </w:r>
      <w:r w:rsidRPr="00615B04">
        <w:rPr>
          <w:rFonts w:ascii="微软雅黑" w:eastAsia="微软雅黑" w:hAnsi="微软雅黑" w:cs="仿宋" w:hint="eastAsia"/>
          <w:sz w:val="15"/>
          <w:szCs w:val="15"/>
        </w:rPr>
        <w:t>系列</w:t>
      </w:r>
      <w:r w:rsidRPr="00615B04">
        <w:rPr>
          <w:rFonts w:ascii="微软雅黑" w:eastAsia="微软雅黑" w:hAnsi="微软雅黑" w:cs="仿宋"/>
          <w:sz w:val="15"/>
          <w:szCs w:val="15"/>
        </w:rPr>
        <w:t>展</w:t>
      </w:r>
      <w:r w:rsidRPr="00615B04">
        <w:rPr>
          <w:rFonts w:ascii="微软雅黑" w:eastAsia="微软雅黑" w:hAnsi="微软雅黑" w:cs="仿宋" w:hint="eastAsia"/>
          <w:sz w:val="15"/>
          <w:szCs w:val="15"/>
        </w:rPr>
        <w:t>（</w:t>
      </w:r>
      <w:r w:rsidRPr="00615B04">
        <w:rPr>
          <w:rFonts w:ascii="微软雅黑" w:eastAsia="微软雅黑" w:hAnsi="微软雅黑" w:cs="仿宋"/>
          <w:sz w:val="15"/>
          <w:szCs w:val="15"/>
        </w:rPr>
        <w:t>生态环保展、生态舒适展</w:t>
      </w:r>
      <w:r w:rsidRPr="00615B04">
        <w:rPr>
          <w:rFonts w:ascii="微软雅黑" w:eastAsia="微软雅黑" w:hAnsi="微软雅黑" w:cs="仿宋" w:hint="eastAsia"/>
          <w:sz w:val="15"/>
          <w:szCs w:val="15"/>
        </w:rPr>
        <w:t>、</w:t>
      </w:r>
      <w:r w:rsidRPr="00615B04">
        <w:rPr>
          <w:rFonts w:ascii="微软雅黑" w:eastAsia="微软雅黑" w:hAnsi="微软雅黑" w:cs="仿宋"/>
          <w:sz w:val="15"/>
          <w:szCs w:val="15"/>
        </w:rPr>
        <w:t>新能源及智慧能源展、绿色数据中心展</w:t>
      </w:r>
      <w:r w:rsidRPr="00615B04">
        <w:rPr>
          <w:rFonts w:ascii="微软雅黑" w:eastAsia="微软雅黑" w:hAnsi="微软雅黑" w:cs="仿宋" w:hint="eastAsia"/>
          <w:sz w:val="15"/>
          <w:szCs w:val="15"/>
        </w:rPr>
        <w:t>）及四大主题</w:t>
      </w:r>
      <w:r w:rsidRPr="00615B04">
        <w:rPr>
          <w:rFonts w:ascii="微软雅黑" w:eastAsia="微软雅黑" w:hAnsi="微软雅黑" w:cs="仿宋"/>
          <w:sz w:val="15"/>
          <w:szCs w:val="15"/>
        </w:rPr>
        <w:t>展区</w:t>
      </w:r>
      <w:r w:rsidRPr="00615B04">
        <w:rPr>
          <w:rFonts w:ascii="微软雅黑" w:eastAsia="微软雅黑" w:hAnsi="微软雅黑" w:cs="仿宋" w:hint="eastAsia"/>
          <w:sz w:val="15"/>
          <w:szCs w:val="15"/>
        </w:rPr>
        <w:t>（</w:t>
      </w:r>
      <w:r w:rsidRPr="00615B04">
        <w:rPr>
          <w:rFonts w:ascii="微软雅黑" w:eastAsia="微软雅黑" w:hAnsi="微软雅黑" w:cs="仿宋"/>
          <w:sz w:val="15"/>
          <w:szCs w:val="15"/>
        </w:rPr>
        <w:t>绿色产业园展区</w:t>
      </w:r>
      <w:r w:rsidRPr="00615B04">
        <w:rPr>
          <w:rFonts w:ascii="微软雅黑" w:eastAsia="微软雅黑" w:hAnsi="微软雅黑" w:cs="仿宋" w:hint="eastAsia"/>
          <w:sz w:val="15"/>
          <w:szCs w:val="15"/>
        </w:rPr>
        <w:t>、</w:t>
      </w:r>
      <w:r w:rsidRPr="00615B04">
        <w:rPr>
          <w:rFonts w:ascii="微软雅黑" w:eastAsia="微软雅黑" w:hAnsi="微软雅黑" w:cs="仿宋"/>
          <w:sz w:val="15"/>
          <w:szCs w:val="15"/>
        </w:rPr>
        <w:t>绿色金融展区</w:t>
      </w:r>
      <w:r w:rsidRPr="00615B04">
        <w:rPr>
          <w:rFonts w:ascii="微软雅黑" w:eastAsia="微软雅黑" w:hAnsi="微软雅黑" w:cs="仿宋" w:hint="eastAsia"/>
          <w:bCs/>
          <w:sz w:val="15"/>
          <w:szCs w:val="15"/>
        </w:rPr>
        <w:t>、</w:t>
      </w:r>
      <w:r w:rsidRPr="00615B04">
        <w:rPr>
          <w:rFonts w:ascii="微软雅黑" w:eastAsia="微软雅黑" w:hAnsi="微软雅黑" w:cs="仿宋" w:hint="eastAsia"/>
          <w:sz w:val="15"/>
          <w:szCs w:val="15"/>
        </w:rPr>
        <w:t>大湾区科技展区、</w:t>
      </w:r>
      <w:r w:rsidRPr="00615B04">
        <w:rPr>
          <w:rFonts w:ascii="微软雅黑" w:eastAsia="微软雅黑" w:hAnsi="微软雅黑" w:cs="仿宋"/>
          <w:sz w:val="15"/>
          <w:szCs w:val="15"/>
        </w:rPr>
        <w:t>绿色循环经济成果展区</w:t>
      </w:r>
      <w:r w:rsidRPr="00E261C9">
        <w:rPr>
          <w:rFonts w:ascii="微软雅黑" w:eastAsia="微软雅黑" w:hAnsi="微软雅黑" w:cs="仿宋" w:hint="eastAsia"/>
          <w:sz w:val="15"/>
          <w:szCs w:val="15"/>
        </w:rPr>
        <w:t>。大会规划展览面积1</w:t>
      </w:r>
      <w:r w:rsidRPr="00E261C9">
        <w:rPr>
          <w:rFonts w:ascii="微软雅黑" w:eastAsia="微软雅黑" w:hAnsi="微软雅黑" w:cs="仿宋"/>
          <w:sz w:val="15"/>
          <w:szCs w:val="15"/>
        </w:rPr>
        <w:t>.5万平米，</w:t>
      </w:r>
      <w:r w:rsidRPr="00E261C9">
        <w:rPr>
          <w:rFonts w:ascii="微软雅黑" w:eastAsia="微软雅黑" w:hAnsi="微软雅黑" w:cs="仿宋" w:hint="eastAsia"/>
          <w:sz w:val="15"/>
          <w:szCs w:val="15"/>
        </w:rPr>
        <w:t>设置标准展位近700个，参展</w:t>
      </w:r>
      <w:r w:rsidRPr="00E261C9">
        <w:rPr>
          <w:rFonts w:ascii="微软雅黑" w:eastAsia="微软雅黑" w:hAnsi="微软雅黑" w:cs="仿宋"/>
          <w:sz w:val="15"/>
          <w:szCs w:val="15"/>
        </w:rPr>
        <w:t>企业</w:t>
      </w:r>
      <w:r w:rsidRPr="00E261C9">
        <w:rPr>
          <w:rFonts w:ascii="微软雅黑" w:eastAsia="微软雅黑" w:hAnsi="微软雅黑" w:cs="仿宋" w:hint="eastAsia"/>
          <w:sz w:val="15"/>
          <w:szCs w:val="15"/>
        </w:rPr>
        <w:t>超过3</w:t>
      </w:r>
      <w:r w:rsidRPr="00E261C9">
        <w:rPr>
          <w:rFonts w:ascii="微软雅黑" w:eastAsia="微软雅黑" w:hAnsi="微软雅黑" w:cs="仿宋"/>
          <w:sz w:val="15"/>
          <w:szCs w:val="15"/>
        </w:rPr>
        <w:t>00家，</w:t>
      </w:r>
      <w:r w:rsidRPr="00E261C9">
        <w:rPr>
          <w:rFonts w:ascii="微软雅黑" w:eastAsia="微软雅黑" w:hAnsi="微软雅黑" w:cs="仿宋" w:hint="eastAsia"/>
          <w:sz w:val="15"/>
          <w:szCs w:val="15"/>
        </w:rPr>
        <w:t>预估到场专业</w:t>
      </w:r>
      <w:r w:rsidRPr="00E261C9">
        <w:rPr>
          <w:rFonts w:ascii="微软雅黑" w:eastAsia="微软雅黑" w:hAnsi="微软雅黑" w:cs="仿宋"/>
          <w:sz w:val="15"/>
          <w:szCs w:val="15"/>
        </w:rPr>
        <w:t>观众超过3万人！</w:t>
      </w:r>
    </w:p>
    <w:p w14:paraId="000380B9" w14:textId="48FD4153" w:rsidR="001F0F0A" w:rsidRPr="00E261C9" w:rsidRDefault="00185EFB" w:rsidP="00E261C9">
      <w:pPr>
        <w:ind w:firstLineChars="200" w:firstLine="300"/>
        <w:rPr>
          <w:rFonts w:ascii="微软雅黑" w:eastAsia="微软雅黑" w:hAnsi="微软雅黑"/>
          <w:sz w:val="15"/>
          <w:szCs w:val="15"/>
        </w:rPr>
      </w:pPr>
      <w:r w:rsidRPr="00E261C9">
        <w:rPr>
          <w:rFonts w:ascii="微软雅黑" w:eastAsia="微软雅黑" w:hAnsi="微软雅黑" w:cs="仿宋" w:hint="eastAsia"/>
          <w:sz w:val="15"/>
          <w:szCs w:val="15"/>
        </w:rPr>
        <w:t>“循博会”</w:t>
      </w:r>
      <w:r w:rsidRPr="00E261C9">
        <w:rPr>
          <w:rFonts w:ascii="微软雅黑" w:eastAsia="微软雅黑" w:hAnsi="微软雅黑" w:cs="仿宋"/>
          <w:sz w:val="15"/>
          <w:szCs w:val="15"/>
        </w:rPr>
        <w:t>同期</w:t>
      </w:r>
      <w:r w:rsidRPr="00E261C9">
        <w:rPr>
          <w:rFonts w:ascii="微软雅黑" w:eastAsia="微软雅黑" w:hAnsi="微软雅黑" w:cs="仿宋" w:hint="eastAsia"/>
          <w:sz w:val="15"/>
          <w:szCs w:val="15"/>
        </w:rPr>
        <w:t>将</w:t>
      </w:r>
      <w:r w:rsidRPr="00E261C9">
        <w:rPr>
          <w:rFonts w:ascii="微软雅黑" w:eastAsia="微软雅黑" w:hAnsi="微软雅黑" w:cs="仿宋"/>
          <w:sz w:val="15"/>
          <w:szCs w:val="15"/>
        </w:rPr>
        <w:t>举办“</w:t>
      </w:r>
      <w:r w:rsidRPr="00E261C9">
        <w:rPr>
          <w:rFonts w:ascii="微软雅黑" w:eastAsia="微软雅黑" w:hAnsi="微软雅黑" w:cs="仿宋" w:hint="eastAsia"/>
          <w:sz w:val="15"/>
          <w:szCs w:val="15"/>
        </w:rPr>
        <w:t>大湾区院士与企业家论坛（碳中和、碳达峰）”、“深圳国际绿色金融大会”</w:t>
      </w:r>
      <w:r w:rsidRPr="00E261C9">
        <w:rPr>
          <w:rFonts w:ascii="微软雅黑" w:eastAsia="微软雅黑" w:hAnsi="微软雅黑" w:cs="仿宋" w:hint="eastAsia"/>
          <w:b/>
          <w:bCs/>
          <w:sz w:val="15"/>
          <w:szCs w:val="15"/>
        </w:rPr>
        <w:t>、</w:t>
      </w:r>
      <w:r w:rsidRPr="00E261C9">
        <w:rPr>
          <w:rFonts w:ascii="微软雅黑" w:eastAsia="微软雅黑" w:hAnsi="微软雅黑" w:cs="仿宋"/>
          <w:sz w:val="15"/>
          <w:szCs w:val="15"/>
        </w:rPr>
        <w:t>“2021中国循环经济招商引资大会暨产业园区推介会”</w:t>
      </w:r>
      <w:r w:rsidRPr="00E261C9">
        <w:rPr>
          <w:rFonts w:ascii="微软雅黑" w:eastAsia="微软雅黑" w:hAnsi="微软雅黑" w:cs="仿宋" w:hint="eastAsia"/>
          <w:sz w:val="15"/>
          <w:szCs w:val="15"/>
        </w:rPr>
        <w:t>、“诺贝尔医学论坛”、“人工智能大会”、“绿色产业企业投融资项目路演”</w:t>
      </w:r>
      <w:r w:rsidRPr="00E261C9">
        <w:rPr>
          <w:rFonts w:ascii="微软雅黑" w:eastAsia="微软雅黑" w:hAnsi="微软雅黑" w:cs="仿宋"/>
          <w:sz w:val="15"/>
          <w:szCs w:val="15"/>
        </w:rPr>
        <w:t>等20多场行业高峰论坛、</w:t>
      </w:r>
      <w:r w:rsidRPr="00E261C9">
        <w:rPr>
          <w:rFonts w:ascii="微软雅黑" w:eastAsia="微软雅黑" w:hAnsi="微软雅黑" w:cs="仿宋" w:hint="eastAsia"/>
          <w:sz w:val="15"/>
          <w:szCs w:val="15"/>
        </w:rPr>
        <w:t>推介会、对接会</w:t>
      </w:r>
      <w:r w:rsidRPr="00E261C9">
        <w:rPr>
          <w:rFonts w:ascii="微软雅黑" w:eastAsia="微软雅黑" w:hAnsi="微软雅黑" w:cs="仿宋"/>
          <w:sz w:val="15"/>
          <w:szCs w:val="15"/>
        </w:rPr>
        <w:t>等活动</w:t>
      </w:r>
      <w:r w:rsidRPr="00E261C9">
        <w:rPr>
          <w:rFonts w:ascii="微软雅黑" w:eastAsia="微软雅黑" w:hAnsi="微软雅黑" w:cs="仿宋" w:hint="eastAsia"/>
          <w:sz w:val="15"/>
          <w:szCs w:val="15"/>
        </w:rPr>
        <w:t>，邀请1</w:t>
      </w:r>
      <w:r w:rsidRPr="00E261C9">
        <w:rPr>
          <w:rFonts w:ascii="微软雅黑" w:eastAsia="微软雅黑" w:hAnsi="微软雅黑" w:cs="仿宋"/>
          <w:sz w:val="15"/>
          <w:szCs w:val="15"/>
        </w:rPr>
        <w:t>00</w:t>
      </w:r>
      <w:r w:rsidRPr="00E261C9">
        <w:rPr>
          <w:rFonts w:ascii="微软雅黑" w:eastAsia="微软雅黑" w:hAnsi="微软雅黑" w:cs="仿宋" w:hint="eastAsia"/>
          <w:sz w:val="15"/>
          <w:szCs w:val="15"/>
        </w:rPr>
        <w:t>多家主流媒体参与报道。</w:t>
      </w:r>
      <w:r w:rsidRPr="00E261C9">
        <w:rPr>
          <w:rFonts w:ascii="微软雅黑" w:eastAsia="微软雅黑" w:hAnsi="微软雅黑" w:cs="仿宋"/>
          <w:sz w:val="15"/>
          <w:szCs w:val="15"/>
        </w:rPr>
        <w:t>将吸引国内外</w:t>
      </w:r>
      <w:r w:rsidRPr="00E261C9">
        <w:rPr>
          <w:rFonts w:ascii="微软雅黑" w:eastAsia="微软雅黑" w:hAnsi="微软雅黑" w:cs="仿宋" w:hint="eastAsia"/>
          <w:color w:val="000000"/>
          <w:sz w:val="15"/>
          <w:szCs w:val="15"/>
        </w:rPr>
        <w:t>主要循环经济</w:t>
      </w:r>
      <w:r w:rsidRPr="00E261C9">
        <w:rPr>
          <w:rFonts w:ascii="微软雅黑" w:eastAsia="微软雅黑" w:hAnsi="微软雅黑" w:cs="仿宋"/>
          <w:sz w:val="15"/>
          <w:szCs w:val="15"/>
        </w:rPr>
        <w:t>行业企业领军</w:t>
      </w:r>
      <w:r w:rsidRPr="00E261C9">
        <w:rPr>
          <w:rFonts w:ascii="微软雅黑" w:eastAsia="微软雅黑" w:hAnsi="微软雅黑" w:cs="仿宋" w:hint="eastAsia"/>
          <w:sz w:val="15"/>
          <w:szCs w:val="15"/>
        </w:rPr>
        <w:t>企业</w:t>
      </w:r>
      <w:r w:rsidRPr="00E261C9">
        <w:rPr>
          <w:rFonts w:ascii="微软雅黑" w:eastAsia="微软雅黑" w:hAnsi="微软雅黑" w:cs="仿宋"/>
          <w:sz w:val="15"/>
          <w:szCs w:val="15"/>
        </w:rPr>
        <w:t>人士参与，</w:t>
      </w:r>
      <w:r w:rsidRPr="00E261C9">
        <w:rPr>
          <w:rFonts w:ascii="微软雅黑" w:eastAsia="微软雅黑" w:hAnsi="微软雅黑" w:cs="仿宋" w:hint="eastAsia"/>
          <w:sz w:val="15"/>
          <w:szCs w:val="15"/>
        </w:rPr>
        <w:t>为企业引导绿色发展</w:t>
      </w:r>
      <w:r w:rsidRPr="00E261C9">
        <w:rPr>
          <w:rFonts w:ascii="微软雅黑" w:eastAsia="微软雅黑" w:hAnsi="微软雅黑" w:cs="仿宋"/>
          <w:sz w:val="15"/>
          <w:szCs w:val="15"/>
        </w:rPr>
        <w:t>提供绝佳的展示舞台</w:t>
      </w:r>
      <w:r w:rsidRPr="00E261C9">
        <w:rPr>
          <w:rFonts w:ascii="微软雅黑" w:eastAsia="微软雅黑" w:hAnsi="微软雅黑" w:cs="仿宋" w:hint="eastAsia"/>
          <w:sz w:val="15"/>
          <w:szCs w:val="15"/>
        </w:rPr>
        <w:t>、搭建合作平台。</w:t>
      </w:r>
    </w:p>
    <w:p w14:paraId="655A0C3A" w14:textId="407C6A36" w:rsidR="004D74EE" w:rsidRPr="00E261C9" w:rsidRDefault="00185EFB" w:rsidP="00E261C9">
      <w:pPr>
        <w:rPr>
          <w:rFonts w:ascii="微软雅黑" w:eastAsia="微软雅黑" w:hAnsi="微软雅黑" w:cs="宋体"/>
          <w:b/>
          <w:bCs/>
          <w:color w:val="000000"/>
          <w:sz w:val="15"/>
          <w:szCs w:val="15"/>
        </w:rPr>
      </w:pPr>
      <w:r w:rsidRPr="00E261C9">
        <w:rPr>
          <w:rFonts w:ascii="微软雅黑" w:eastAsia="微软雅黑" w:hAnsi="微软雅黑" w:cs="宋体" w:hint="eastAsia"/>
          <w:b/>
          <w:bCs/>
          <w:color w:val="000000"/>
          <w:sz w:val="15"/>
          <w:szCs w:val="15"/>
        </w:rPr>
        <w:t>现将有关事项通知如下：</w:t>
      </w:r>
    </w:p>
    <w:p w14:paraId="4A940927" w14:textId="7EE840B3" w:rsidR="004D74EE" w:rsidRPr="00E261C9" w:rsidRDefault="001F0F0A" w:rsidP="00E261C9">
      <w:pPr>
        <w:rPr>
          <w:rFonts w:ascii="微软雅黑" w:eastAsia="微软雅黑" w:hAnsi="微软雅黑" w:cs="宋体"/>
          <w:color w:val="000000"/>
          <w:sz w:val="15"/>
          <w:szCs w:val="15"/>
        </w:rPr>
      </w:pPr>
      <w:r w:rsidRPr="00E261C9">
        <w:rPr>
          <w:rFonts w:ascii="微软雅黑" w:eastAsia="微软雅黑" w:hAnsi="微软雅黑" w:cs="宋体" w:hint="eastAsia"/>
          <w:color w:val="000000"/>
          <w:sz w:val="15"/>
          <w:szCs w:val="15"/>
        </w:rPr>
        <w:t>一、</w:t>
      </w:r>
      <w:r w:rsidR="00185EFB" w:rsidRPr="00E261C9">
        <w:rPr>
          <w:rFonts w:ascii="微软雅黑" w:eastAsia="微软雅黑" w:hAnsi="微软雅黑" w:cs="宋体" w:hint="eastAsia"/>
          <w:color w:val="000000"/>
          <w:sz w:val="15"/>
          <w:szCs w:val="15"/>
        </w:rPr>
        <w:t>布展时间：202</w:t>
      </w:r>
      <w:r w:rsidR="00185EFB" w:rsidRPr="00E261C9">
        <w:rPr>
          <w:rFonts w:ascii="微软雅黑" w:eastAsia="微软雅黑" w:hAnsi="微软雅黑" w:cs="宋体"/>
          <w:color w:val="000000"/>
          <w:sz w:val="15"/>
          <w:szCs w:val="15"/>
        </w:rPr>
        <w:t>1</w:t>
      </w:r>
      <w:r w:rsidR="00185EFB" w:rsidRPr="00E261C9">
        <w:rPr>
          <w:rFonts w:ascii="微软雅黑" w:eastAsia="微软雅黑" w:hAnsi="微软雅黑" w:cs="宋体" w:hint="eastAsia"/>
          <w:color w:val="000000"/>
          <w:sz w:val="15"/>
          <w:szCs w:val="15"/>
        </w:rPr>
        <w:t>年</w:t>
      </w:r>
      <w:r w:rsidR="00185EFB" w:rsidRPr="00E261C9">
        <w:rPr>
          <w:rFonts w:ascii="微软雅黑" w:eastAsia="微软雅黑" w:hAnsi="微软雅黑" w:cs="宋体"/>
          <w:color w:val="000000"/>
          <w:sz w:val="15"/>
          <w:szCs w:val="15"/>
        </w:rPr>
        <w:t>12</w:t>
      </w:r>
      <w:r w:rsidR="00185EFB" w:rsidRPr="00E261C9">
        <w:rPr>
          <w:rFonts w:ascii="微软雅黑" w:eastAsia="微软雅黑" w:hAnsi="微软雅黑" w:cs="宋体" w:hint="eastAsia"/>
          <w:color w:val="000000"/>
          <w:sz w:val="15"/>
          <w:szCs w:val="15"/>
        </w:rPr>
        <w:t>月</w:t>
      </w:r>
      <w:r w:rsidR="00185EFB" w:rsidRPr="00E261C9">
        <w:rPr>
          <w:rFonts w:ascii="微软雅黑" w:eastAsia="微软雅黑" w:hAnsi="微软雅黑" w:cs="宋体"/>
          <w:color w:val="000000"/>
          <w:sz w:val="15"/>
          <w:szCs w:val="15"/>
        </w:rPr>
        <w:t>21</w:t>
      </w:r>
      <w:r w:rsidR="00185EFB" w:rsidRPr="00E261C9">
        <w:rPr>
          <w:rFonts w:ascii="微软雅黑" w:eastAsia="微软雅黑" w:hAnsi="微软雅黑" w:cs="宋体" w:hint="eastAsia"/>
          <w:color w:val="000000"/>
          <w:sz w:val="15"/>
          <w:szCs w:val="15"/>
        </w:rPr>
        <w:t>-</w:t>
      </w:r>
      <w:r w:rsidR="00185EFB" w:rsidRPr="00E261C9">
        <w:rPr>
          <w:rFonts w:ascii="微软雅黑" w:eastAsia="微软雅黑" w:hAnsi="微软雅黑" w:cs="宋体"/>
          <w:color w:val="000000"/>
          <w:sz w:val="15"/>
          <w:szCs w:val="15"/>
        </w:rPr>
        <w:t>22</w:t>
      </w:r>
      <w:r w:rsidR="00185EFB" w:rsidRPr="00E261C9">
        <w:rPr>
          <w:rFonts w:ascii="微软雅黑" w:eastAsia="微软雅黑" w:hAnsi="微软雅黑" w:cs="宋体" w:hint="eastAsia"/>
          <w:color w:val="000000"/>
          <w:sz w:val="15"/>
          <w:szCs w:val="15"/>
        </w:rPr>
        <w:t>日（周二-周三）</w:t>
      </w:r>
    </w:p>
    <w:p w14:paraId="2C2FEF37" w14:textId="7E0ACD7E" w:rsidR="004D74EE" w:rsidRPr="00E261C9" w:rsidRDefault="00185EFB" w:rsidP="00E261C9">
      <w:pPr>
        <w:rPr>
          <w:rFonts w:ascii="微软雅黑" w:eastAsia="微软雅黑" w:hAnsi="微软雅黑" w:cs="宋体"/>
          <w:color w:val="000000"/>
          <w:sz w:val="15"/>
          <w:szCs w:val="15"/>
        </w:rPr>
      </w:pPr>
      <w:r w:rsidRPr="00E261C9">
        <w:rPr>
          <w:rFonts w:ascii="微软雅黑" w:eastAsia="微软雅黑" w:hAnsi="微软雅黑" w:cs="宋体" w:hint="eastAsia"/>
          <w:color w:val="000000"/>
          <w:sz w:val="15"/>
          <w:szCs w:val="15"/>
        </w:rPr>
        <w:t>二、</w:t>
      </w:r>
      <w:r w:rsidR="008244AF" w:rsidRPr="00E261C9">
        <w:rPr>
          <w:rFonts w:ascii="微软雅黑" w:eastAsia="微软雅黑" w:hAnsi="微软雅黑" w:cs="宋体" w:hint="eastAsia"/>
          <w:color w:val="000000"/>
          <w:sz w:val="15"/>
          <w:szCs w:val="15"/>
        </w:rPr>
        <w:t>展览</w:t>
      </w:r>
      <w:r w:rsidRPr="00E261C9">
        <w:rPr>
          <w:rFonts w:ascii="微软雅黑" w:eastAsia="微软雅黑" w:hAnsi="微软雅黑" w:cs="宋体" w:hint="eastAsia"/>
          <w:color w:val="000000"/>
          <w:sz w:val="15"/>
          <w:szCs w:val="15"/>
        </w:rPr>
        <w:t>时间：202</w:t>
      </w:r>
      <w:r w:rsidRPr="00E261C9">
        <w:rPr>
          <w:rFonts w:ascii="微软雅黑" w:eastAsia="微软雅黑" w:hAnsi="微软雅黑" w:cs="宋体"/>
          <w:color w:val="000000"/>
          <w:sz w:val="15"/>
          <w:szCs w:val="15"/>
        </w:rPr>
        <w:t>1</w:t>
      </w:r>
      <w:r w:rsidRPr="00E261C9">
        <w:rPr>
          <w:rFonts w:ascii="微软雅黑" w:eastAsia="微软雅黑" w:hAnsi="微软雅黑" w:cs="宋体" w:hint="eastAsia"/>
          <w:color w:val="000000"/>
          <w:sz w:val="15"/>
          <w:szCs w:val="15"/>
        </w:rPr>
        <w:t>年</w:t>
      </w:r>
      <w:r w:rsidRPr="00E261C9">
        <w:rPr>
          <w:rFonts w:ascii="微软雅黑" w:eastAsia="微软雅黑" w:hAnsi="微软雅黑" w:cs="宋体"/>
          <w:color w:val="000000"/>
          <w:sz w:val="15"/>
          <w:szCs w:val="15"/>
        </w:rPr>
        <w:t>12</w:t>
      </w:r>
      <w:r w:rsidRPr="00E261C9">
        <w:rPr>
          <w:rFonts w:ascii="微软雅黑" w:eastAsia="微软雅黑" w:hAnsi="微软雅黑" w:cs="宋体" w:hint="eastAsia"/>
          <w:color w:val="000000"/>
          <w:sz w:val="15"/>
          <w:szCs w:val="15"/>
        </w:rPr>
        <w:t>月</w:t>
      </w:r>
      <w:r w:rsidRPr="00E261C9">
        <w:rPr>
          <w:rFonts w:ascii="微软雅黑" w:eastAsia="微软雅黑" w:hAnsi="微软雅黑" w:cs="宋体"/>
          <w:color w:val="000000"/>
          <w:sz w:val="15"/>
          <w:szCs w:val="15"/>
        </w:rPr>
        <w:t>23</w:t>
      </w:r>
      <w:r w:rsidRPr="00E261C9">
        <w:rPr>
          <w:rFonts w:ascii="微软雅黑" w:eastAsia="微软雅黑" w:hAnsi="微软雅黑" w:cs="宋体" w:hint="eastAsia"/>
          <w:color w:val="000000"/>
          <w:sz w:val="15"/>
          <w:szCs w:val="15"/>
        </w:rPr>
        <w:t>-</w:t>
      </w:r>
      <w:r w:rsidRPr="00E261C9">
        <w:rPr>
          <w:rFonts w:ascii="微软雅黑" w:eastAsia="微软雅黑" w:hAnsi="微软雅黑" w:cs="宋体"/>
          <w:color w:val="000000"/>
          <w:sz w:val="15"/>
          <w:szCs w:val="15"/>
        </w:rPr>
        <w:t>2</w:t>
      </w:r>
      <w:r w:rsidR="001D5A73">
        <w:rPr>
          <w:rFonts w:ascii="微软雅黑" w:eastAsia="微软雅黑" w:hAnsi="微软雅黑" w:cs="宋体" w:hint="eastAsia"/>
          <w:color w:val="000000"/>
          <w:sz w:val="15"/>
          <w:szCs w:val="15"/>
        </w:rPr>
        <w:t>5</w:t>
      </w:r>
      <w:r w:rsidRPr="00E261C9">
        <w:rPr>
          <w:rFonts w:ascii="微软雅黑" w:eastAsia="微软雅黑" w:hAnsi="微软雅黑" w:cs="宋体" w:hint="eastAsia"/>
          <w:color w:val="000000"/>
          <w:sz w:val="15"/>
          <w:szCs w:val="15"/>
        </w:rPr>
        <w:t>日（周四-周六）</w:t>
      </w:r>
    </w:p>
    <w:p w14:paraId="45F8E6D9" w14:textId="326D02F7" w:rsidR="004D74EE" w:rsidRPr="00E261C9" w:rsidRDefault="00185EFB" w:rsidP="00E261C9">
      <w:pPr>
        <w:rPr>
          <w:rFonts w:ascii="微软雅黑" w:eastAsia="微软雅黑" w:hAnsi="微软雅黑" w:cs="宋体"/>
          <w:color w:val="000000"/>
          <w:sz w:val="15"/>
          <w:szCs w:val="15"/>
        </w:rPr>
      </w:pPr>
      <w:r w:rsidRPr="00E261C9">
        <w:rPr>
          <w:rFonts w:ascii="微软雅黑" w:eastAsia="微软雅黑" w:hAnsi="微软雅黑" w:cs="宋体" w:hint="eastAsia"/>
          <w:color w:val="000000"/>
          <w:sz w:val="15"/>
          <w:szCs w:val="15"/>
        </w:rPr>
        <w:t>三、参展地点：深圳福田会展中心9号馆</w:t>
      </w:r>
      <w:r w:rsidRPr="00E261C9">
        <w:rPr>
          <w:rFonts w:ascii="微软雅黑" w:eastAsia="微软雅黑" w:hAnsi="微软雅黑" w:cs="宋体" w:hint="eastAsia"/>
          <w:color w:val="000000"/>
          <w:sz w:val="15"/>
          <w:szCs w:val="15"/>
        </w:rPr>
        <w:br/>
        <w:t>四、主要参展单位：各省市生态环保</w:t>
      </w:r>
      <w:r w:rsidR="001F0F0A" w:rsidRPr="00E261C9">
        <w:rPr>
          <w:rFonts w:ascii="微软雅黑" w:eastAsia="微软雅黑" w:hAnsi="微软雅黑" w:cs="宋体" w:hint="eastAsia"/>
          <w:color w:val="000000"/>
          <w:sz w:val="15"/>
          <w:szCs w:val="15"/>
        </w:rPr>
        <w:t>主管单位</w:t>
      </w:r>
      <w:r w:rsidRPr="00E261C9">
        <w:rPr>
          <w:rFonts w:ascii="微软雅黑" w:eastAsia="微软雅黑" w:hAnsi="微软雅黑" w:cs="宋体" w:hint="eastAsia"/>
          <w:color w:val="000000"/>
          <w:sz w:val="15"/>
          <w:szCs w:val="15"/>
        </w:rPr>
        <w:t>、绿色低碳、舒适系统、</w:t>
      </w:r>
      <w:r w:rsidR="006F4E0E" w:rsidRPr="00E261C9">
        <w:rPr>
          <w:rFonts w:ascii="微软雅黑" w:eastAsia="微软雅黑" w:hAnsi="微软雅黑" w:cs="宋体" w:hint="eastAsia"/>
          <w:color w:val="000000"/>
          <w:sz w:val="15"/>
          <w:szCs w:val="15"/>
        </w:rPr>
        <w:t>水/污水处理、</w:t>
      </w:r>
      <w:r w:rsidRPr="00E261C9">
        <w:rPr>
          <w:rFonts w:ascii="微软雅黑" w:eastAsia="微软雅黑" w:hAnsi="微软雅黑" w:cs="宋体" w:hint="eastAsia"/>
          <w:color w:val="000000"/>
          <w:sz w:val="15"/>
          <w:szCs w:val="15"/>
        </w:rPr>
        <w:t>新能源、</w:t>
      </w:r>
      <w:r w:rsidR="001F0F0A" w:rsidRPr="00E261C9">
        <w:rPr>
          <w:rFonts w:ascii="微软雅黑" w:eastAsia="微软雅黑" w:hAnsi="微软雅黑" w:cs="宋体" w:hint="eastAsia"/>
          <w:color w:val="000000"/>
          <w:sz w:val="15"/>
          <w:szCs w:val="15"/>
        </w:rPr>
        <w:t>新材料、绿色建筑、工业节能、绿色</w:t>
      </w:r>
      <w:r w:rsidRPr="00E261C9">
        <w:rPr>
          <w:rFonts w:ascii="微软雅黑" w:eastAsia="微软雅黑" w:hAnsi="微软雅黑" w:cs="宋体" w:hint="eastAsia"/>
          <w:color w:val="000000"/>
          <w:sz w:val="15"/>
          <w:szCs w:val="15"/>
        </w:rPr>
        <w:t>数据中心、央国企、产业园区、金融机构等企事业单位。</w:t>
      </w:r>
    </w:p>
    <w:p w14:paraId="219B6BEE" w14:textId="4F8ABB35" w:rsidR="00615B04" w:rsidRPr="00615B04" w:rsidRDefault="00615B04" w:rsidP="00615B04">
      <w:pPr>
        <w:rPr>
          <w:rFonts w:ascii="微软雅黑" w:eastAsia="微软雅黑" w:hAnsi="微软雅黑" w:cs="宋体"/>
          <w:color w:val="000000"/>
          <w:spacing w:val="15"/>
          <w:kern w:val="0"/>
          <w:sz w:val="15"/>
          <w:szCs w:val="15"/>
        </w:rPr>
      </w:pPr>
      <w:r w:rsidRPr="00615B04">
        <w:rPr>
          <w:rFonts w:ascii="微软雅黑" w:eastAsia="微软雅黑" w:hAnsi="微软雅黑" w:cs="宋体" w:hint="eastAsia"/>
          <w:bCs/>
          <w:color w:val="000000"/>
          <w:spacing w:val="8"/>
          <w:kern w:val="0"/>
          <w:sz w:val="15"/>
          <w:szCs w:val="15"/>
        </w:rPr>
        <w:t>五、  会员参展补贴标准：</w:t>
      </w:r>
      <w:r w:rsidRPr="00615B04">
        <w:rPr>
          <w:rFonts w:ascii="微软雅黑" w:eastAsia="微软雅黑" w:hAnsi="微软雅黑" w:cs="宋体"/>
          <w:color w:val="000000"/>
          <w:kern w:val="0"/>
          <w:sz w:val="15"/>
          <w:szCs w:val="15"/>
        </w:rPr>
        <w:br/>
      </w:r>
      <w:r w:rsidRPr="00615B04">
        <w:rPr>
          <w:rFonts w:ascii="微软雅黑" w:eastAsia="微软雅黑" w:hAnsi="微软雅黑" w:cs="宋体" w:hint="eastAsia"/>
          <w:color w:val="000000"/>
          <w:spacing w:val="15"/>
          <w:kern w:val="0"/>
          <w:sz w:val="15"/>
          <w:szCs w:val="15"/>
        </w:rPr>
        <w:t>1、副会长单位补贴：标展6000元/个，特装600元/平米；</w:t>
      </w:r>
    </w:p>
    <w:p w14:paraId="2425A05B" w14:textId="77777777" w:rsidR="00615B04" w:rsidRPr="00615B04" w:rsidRDefault="00615B04" w:rsidP="00615B04">
      <w:pPr>
        <w:rPr>
          <w:rFonts w:ascii="微软雅黑" w:eastAsia="微软雅黑" w:hAnsi="微软雅黑" w:cs="宋体"/>
          <w:color w:val="000000"/>
          <w:spacing w:val="15"/>
          <w:kern w:val="0"/>
          <w:sz w:val="15"/>
          <w:szCs w:val="15"/>
        </w:rPr>
      </w:pPr>
      <w:r w:rsidRPr="00615B04">
        <w:rPr>
          <w:rFonts w:ascii="微软雅黑" w:eastAsia="微软雅黑" w:hAnsi="微软雅黑" w:cs="宋体" w:hint="eastAsia"/>
          <w:color w:val="000000"/>
          <w:spacing w:val="15"/>
          <w:kern w:val="0"/>
          <w:sz w:val="15"/>
          <w:szCs w:val="15"/>
        </w:rPr>
        <w:t>2、理事单位补贴：标展4000元/个，特装400元/平米；</w:t>
      </w:r>
      <w:bookmarkStart w:id="0" w:name="_GoBack"/>
      <w:bookmarkEnd w:id="0"/>
    </w:p>
    <w:p w14:paraId="5788F8CB" w14:textId="1D1DDC98" w:rsidR="00615B04" w:rsidRDefault="00615B04" w:rsidP="00615B04">
      <w:pPr>
        <w:rPr>
          <w:rFonts w:ascii="微软雅黑" w:eastAsia="微软雅黑" w:hAnsi="微软雅黑" w:cs="宋体"/>
          <w:color w:val="000000"/>
          <w:spacing w:val="8"/>
          <w:kern w:val="0"/>
          <w:sz w:val="15"/>
          <w:szCs w:val="15"/>
        </w:rPr>
      </w:pPr>
      <w:r w:rsidRPr="00615B04">
        <w:rPr>
          <w:rFonts w:ascii="微软雅黑" w:eastAsia="微软雅黑" w:hAnsi="微软雅黑" w:cs="宋体" w:hint="eastAsia"/>
          <w:color w:val="000000"/>
          <w:spacing w:val="15"/>
          <w:kern w:val="0"/>
          <w:sz w:val="15"/>
          <w:szCs w:val="15"/>
        </w:rPr>
        <w:t>3、普通会员补贴：标展3000元/个，特装300元/平米；</w:t>
      </w:r>
      <w:r w:rsidRPr="00615B04">
        <w:rPr>
          <w:rFonts w:ascii="微软雅黑" w:eastAsia="微软雅黑" w:hAnsi="微软雅黑" w:cs="宋体" w:hint="eastAsia"/>
          <w:bCs/>
          <w:color w:val="000000"/>
          <w:spacing w:val="8"/>
          <w:kern w:val="0"/>
          <w:sz w:val="15"/>
          <w:szCs w:val="15"/>
        </w:rPr>
        <w:t> </w:t>
      </w:r>
      <w:r w:rsidRPr="00615B04">
        <w:rPr>
          <w:rFonts w:ascii="微软雅黑" w:eastAsia="微软雅黑" w:hAnsi="微软雅黑" w:cs="宋体"/>
          <w:kern w:val="0"/>
          <w:sz w:val="15"/>
          <w:szCs w:val="15"/>
        </w:rPr>
        <w:br/>
      </w:r>
      <w:r w:rsidRPr="00615B04">
        <w:rPr>
          <w:rFonts w:ascii="微软雅黑" w:eastAsia="微软雅黑" w:hAnsi="微软雅黑" w:cs="宋体" w:hint="eastAsia"/>
          <w:bCs/>
          <w:color w:val="000000"/>
          <w:spacing w:val="8"/>
          <w:kern w:val="0"/>
          <w:sz w:val="15"/>
          <w:szCs w:val="15"/>
        </w:rPr>
        <w:t>六、 展会论坛：</w:t>
      </w:r>
      <w:r w:rsidRPr="00615B04">
        <w:rPr>
          <w:rFonts w:ascii="微软雅黑" w:eastAsia="微软雅黑" w:hAnsi="微软雅黑" w:cs="宋体" w:hint="eastAsia"/>
          <w:color w:val="000000"/>
          <w:spacing w:val="8"/>
          <w:kern w:val="0"/>
          <w:sz w:val="15"/>
          <w:szCs w:val="15"/>
        </w:rPr>
        <w:t>赠送6个大会主论坛企业名额（同一领域课题取资料先审核通过的企业）；</w:t>
      </w:r>
      <w:r w:rsidRPr="00615B04">
        <w:rPr>
          <w:rFonts w:ascii="微软雅黑" w:eastAsia="微软雅黑" w:hAnsi="微软雅黑" w:cs="宋体"/>
          <w:kern w:val="0"/>
          <w:sz w:val="15"/>
          <w:szCs w:val="15"/>
        </w:rPr>
        <w:br/>
      </w:r>
      <w:r w:rsidRPr="00615B04">
        <w:rPr>
          <w:rFonts w:ascii="微软雅黑" w:eastAsia="微软雅黑" w:hAnsi="微软雅黑" w:cs="宋体" w:hint="eastAsia"/>
          <w:bCs/>
          <w:color w:val="000000"/>
          <w:spacing w:val="8"/>
          <w:kern w:val="0"/>
          <w:sz w:val="15"/>
          <w:szCs w:val="15"/>
        </w:rPr>
        <w:t>七、</w:t>
      </w:r>
      <w:r>
        <w:rPr>
          <w:rFonts w:ascii="微软雅黑" w:eastAsia="微软雅黑" w:hAnsi="微软雅黑" w:cs="宋体" w:hint="eastAsia"/>
          <w:bCs/>
          <w:color w:val="000000"/>
          <w:spacing w:val="8"/>
          <w:kern w:val="0"/>
          <w:sz w:val="15"/>
          <w:szCs w:val="15"/>
        </w:rPr>
        <w:t xml:space="preserve"> </w:t>
      </w:r>
      <w:r w:rsidRPr="00615B04">
        <w:rPr>
          <w:rFonts w:ascii="微软雅黑" w:eastAsia="微软雅黑" w:hAnsi="微软雅黑" w:cs="宋体" w:hint="eastAsia"/>
          <w:bCs/>
          <w:color w:val="000000"/>
          <w:spacing w:val="8"/>
          <w:kern w:val="0"/>
          <w:sz w:val="15"/>
          <w:szCs w:val="15"/>
        </w:rPr>
        <w:t>会员观展：</w:t>
      </w:r>
      <w:r w:rsidRPr="00615B04">
        <w:rPr>
          <w:rFonts w:ascii="微软雅黑" w:eastAsia="微软雅黑" w:hAnsi="微软雅黑" w:cs="宋体" w:hint="eastAsia"/>
          <w:color w:val="000000"/>
          <w:spacing w:val="8"/>
          <w:kern w:val="0"/>
          <w:sz w:val="15"/>
          <w:szCs w:val="15"/>
        </w:rPr>
        <w:t>展会开幕式当天会员单位观展提供午餐（一个企业限1人，限前50名），</w:t>
      </w:r>
      <w:r w:rsidRPr="00615B04">
        <w:rPr>
          <w:rFonts w:ascii="微软雅黑" w:eastAsia="微软雅黑" w:hAnsi="微软雅黑" w:cs="宋体"/>
          <w:kern w:val="0"/>
          <w:sz w:val="15"/>
          <w:szCs w:val="15"/>
        </w:rPr>
        <w:br/>
      </w:r>
      <w:r w:rsidRPr="00615B04">
        <w:rPr>
          <w:rFonts w:ascii="微软雅黑" w:eastAsia="微软雅黑" w:hAnsi="微软雅黑" w:cs="宋体" w:hint="eastAsia"/>
          <w:bCs/>
          <w:spacing w:val="8"/>
          <w:kern w:val="0"/>
          <w:sz w:val="15"/>
          <w:szCs w:val="15"/>
        </w:rPr>
        <w:t>八、</w:t>
      </w:r>
      <w:r>
        <w:rPr>
          <w:rFonts w:ascii="微软雅黑" w:eastAsia="微软雅黑" w:hAnsi="微软雅黑" w:cs="宋体" w:hint="eastAsia"/>
          <w:bCs/>
          <w:spacing w:val="8"/>
          <w:kern w:val="0"/>
          <w:sz w:val="15"/>
          <w:szCs w:val="15"/>
        </w:rPr>
        <w:t> </w:t>
      </w:r>
      <w:r w:rsidRPr="00615B04">
        <w:rPr>
          <w:rFonts w:ascii="微软雅黑" w:eastAsia="微软雅黑" w:hAnsi="微软雅黑" w:cs="宋体" w:hint="eastAsia"/>
          <w:bCs/>
          <w:spacing w:val="8"/>
          <w:kern w:val="0"/>
          <w:sz w:val="15"/>
          <w:szCs w:val="15"/>
        </w:rPr>
        <w:t>广告植入：</w:t>
      </w:r>
      <w:r>
        <w:rPr>
          <w:rFonts w:ascii="微软雅黑" w:eastAsia="微软雅黑" w:hAnsi="微软雅黑" w:cs="宋体" w:hint="eastAsia"/>
          <w:bCs/>
          <w:spacing w:val="8"/>
          <w:kern w:val="0"/>
          <w:sz w:val="15"/>
          <w:szCs w:val="15"/>
        </w:rPr>
        <w:t>展会</w:t>
      </w:r>
      <w:r w:rsidRPr="00615B04">
        <w:rPr>
          <w:rFonts w:ascii="微软雅黑" w:eastAsia="微软雅黑" w:hAnsi="微软雅黑" w:cs="宋体" w:hint="eastAsia"/>
          <w:color w:val="000000"/>
          <w:spacing w:val="8"/>
          <w:kern w:val="0"/>
          <w:sz w:val="15"/>
          <w:szCs w:val="15"/>
        </w:rPr>
        <w:t>礼品广告植入（同类礼品只限一家）</w:t>
      </w:r>
      <w:r w:rsidRPr="00615B04">
        <w:rPr>
          <w:rFonts w:ascii="微软雅黑" w:eastAsia="微软雅黑" w:hAnsi="微软雅黑" w:cs="宋体"/>
          <w:kern w:val="0"/>
          <w:sz w:val="15"/>
          <w:szCs w:val="15"/>
        </w:rPr>
        <w:br/>
      </w:r>
      <w:r w:rsidRPr="00615B04">
        <w:rPr>
          <w:rFonts w:ascii="微软雅黑" w:eastAsia="微软雅黑" w:hAnsi="微软雅黑" w:cs="宋体" w:hint="eastAsia"/>
          <w:bCs/>
          <w:color w:val="000000"/>
          <w:spacing w:val="8"/>
          <w:kern w:val="0"/>
          <w:sz w:val="15"/>
          <w:szCs w:val="15"/>
        </w:rPr>
        <w:t>九、 福利领取途径：</w:t>
      </w:r>
      <w:r w:rsidRPr="00615B04">
        <w:rPr>
          <w:rFonts w:ascii="微软雅黑" w:eastAsia="微软雅黑" w:hAnsi="微软雅黑" w:cs="宋体" w:hint="eastAsia"/>
          <w:color w:val="000000"/>
          <w:spacing w:val="8"/>
          <w:kern w:val="0"/>
          <w:sz w:val="15"/>
          <w:szCs w:val="15"/>
        </w:rPr>
        <w:t>联系协会秘书处</w:t>
      </w:r>
      <w:r w:rsidRPr="00615B04">
        <w:rPr>
          <w:rFonts w:ascii="微软雅黑" w:eastAsia="微软雅黑" w:hAnsi="微软雅黑" w:cs="宋体"/>
          <w:kern w:val="0"/>
          <w:sz w:val="15"/>
          <w:szCs w:val="15"/>
        </w:rPr>
        <w:br/>
      </w:r>
      <w:r w:rsidRPr="00615B04">
        <w:rPr>
          <w:rFonts w:ascii="微软雅黑" w:eastAsia="微软雅黑" w:hAnsi="微软雅黑" w:cs="宋体" w:hint="eastAsia"/>
          <w:color w:val="000000"/>
          <w:spacing w:val="8"/>
          <w:kern w:val="0"/>
          <w:sz w:val="15"/>
          <w:szCs w:val="15"/>
        </w:rPr>
        <w:t>罗先生   133 0224 6227（微信同号）   吴小姐 198 7511 3489（微信同号）</w:t>
      </w:r>
      <w:r w:rsidRPr="00615B04">
        <w:rPr>
          <w:rFonts w:ascii="微软雅黑" w:eastAsia="微软雅黑" w:hAnsi="微软雅黑" w:cs="宋体"/>
          <w:kern w:val="0"/>
          <w:sz w:val="15"/>
          <w:szCs w:val="15"/>
        </w:rPr>
        <w:br/>
      </w:r>
      <w:r w:rsidRPr="00615B04">
        <w:rPr>
          <w:rFonts w:ascii="微软雅黑" w:eastAsia="微软雅黑" w:hAnsi="微软雅黑" w:cs="宋体" w:hint="eastAsia"/>
          <w:color w:val="000000"/>
          <w:spacing w:val="8"/>
          <w:kern w:val="0"/>
          <w:sz w:val="15"/>
          <w:szCs w:val="15"/>
        </w:rPr>
        <w:t>电话：</w:t>
      </w:r>
      <w:r>
        <w:rPr>
          <w:rFonts w:ascii="微软雅黑" w:eastAsia="微软雅黑" w:hAnsi="微软雅黑" w:cs="宋体" w:hint="eastAsia"/>
          <w:color w:val="000000"/>
          <w:spacing w:val="8"/>
          <w:kern w:val="0"/>
          <w:sz w:val="15"/>
          <w:szCs w:val="15"/>
        </w:rPr>
        <w:t xml:space="preserve">   </w:t>
      </w:r>
      <w:r w:rsidRPr="00615B04">
        <w:rPr>
          <w:rFonts w:ascii="微软雅黑" w:eastAsia="微软雅黑" w:hAnsi="微软雅黑" w:cs="宋体" w:hint="eastAsia"/>
          <w:color w:val="000000"/>
          <w:spacing w:val="8"/>
          <w:kern w:val="0"/>
          <w:sz w:val="15"/>
          <w:szCs w:val="15"/>
        </w:rPr>
        <w:t>020-31139996          官网：www.gdwater.org.cn</w:t>
      </w:r>
      <w:r w:rsidRPr="00615B04">
        <w:rPr>
          <w:rFonts w:ascii="微软雅黑" w:eastAsia="微软雅黑" w:hAnsi="微软雅黑" w:cs="宋体"/>
          <w:kern w:val="0"/>
          <w:sz w:val="15"/>
          <w:szCs w:val="15"/>
        </w:rPr>
        <w:br/>
      </w:r>
      <w:r w:rsidRPr="00615B04">
        <w:rPr>
          <w:rFonts w:ascii="微软雅黑" w:eastAsia="微软雅黑" w:hAnsi="微软雅黑" w:cs="宋体" w:hint="eastAsia"/>
          <w:color w:val="000000"/>
          <w:spacing w:val="8"/>
          <w:kern w:val="0"/>
          <w:sz w:val="15"/>
          <w:szCs w:val="15"/>
        </w:rPr>
        <w:t>地址：广州市番禺区大龙街竹山工业园永康街1号</w:t>
      </w:r>
    </w:p>
    <w:p w14:paraId="33355D7A" w14:textId="22933B5C" w:rsidR="00CE6A0B" w:rsidRPr="00615B04" w:rsidRDefault="00615B04" w:rsidP="00615B04">
      <w:pPr>
        <w:rPr>
          <w:rFonts w:ascii="微软雅黑" w:eastAsia="微软雅黑" w:hAnsi="微软雅黑" w:cs="宋体"/>
          <w:kern w:val="0"/>
          <w:sz w:val="15"/>
          <w:szCs w:val="15"/>
        </w:rPr>
      </w:pPr>
      <w:r w:rsidRPr="000D3C25">
        <w:rPr>
          <w:rFonts w:ascii="微软雅黑 Light" w:eastAsia="微软雅黑 Light" w:hAnsi="微软雅黑 Light" w:cs="宋体" w:hint="eastAsia"/>
          <w:noProof/>
          <w:color w:val="3E3E3E"/>
          <w:szCs w:val="21"/>
        </w:rPr>
        <w:drawing>
          <wp:anchor distT="0" distB="0" distL="114300" distR="114300" simplePos="0" relativeHeight="251661312" behindDoc="0" locked="0" layoutInCell="1" allowOverlap="1" wp14:anchorId="2DA319CD" wp14:editId="05590DD8">
            <wp:simplePos x="0" y="0"/>
            <wp:positionH relativeFrom="column">
              <wp:posOffset>2900680</wp:posOffset>
            </wp:positionH>
            <wp:positionV relativeFrom="paragraph">
              <wp:posOffset>17145</wp:posOffset>
            </wp:positionV>
            <wp:extent cx="2562225" cy="2095500"/>
            <wp:effectExtent l="0" t="0" r="0" b="0"/>
            <wp:wrapNone/>
            <wp:docPr id="3" name="图片 0" descr="微信图片_201801131711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0" descr="微信图片_20180113171115.png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 rot="3321301">
                      <a:off x="0" y="0"/>
                      <a:ext cx="2562225" cy="2095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微软雅黑" w:eastAsia="微软雅黑" w:hAnsi="微软雅黑" w:cs="宋体" w:hint="eastAsia"/>
          <w:color w:val="000000"/>
          <w:spacing w:val="8"/>
          <w:kern w:val="0"/>
          <w:sz w:val="15"/>
          <w:szCs w:val="15"/>
        </w:rPr>
        <w:t>十、</w:t>
      </w:r>
      <w:r w:rsidR="00CE6A0B" w:rsidRPr="00615B04">
        <w:rPr>
          <w:rFonts w:ascii="微软雅黑" w:eastAsia="微软雅黑" w:hAnsi="微软雅黑" w:cs="宋体" w:hint="eastAsia"/>
          <w:color w:val="000000"/>
          <w:spacing w:val="8"/>
          <w:kern w:val="0"/>
          <w:sz w:val="15"/>
          <w:szCs w:val="15"/>
        </w:rPr>
        <w:t>参展注意事项：</w:t>
      </w:r>
    </w:p>
    <w:p w14:paraId="214FED2F" w14:textId="77777777" w:rsidR="00CE6A0B" w:rsidRPr="00CE6A0B" w:rsidRDefault="00CE6A0B" w:rsidP="00CE6A0B">
      <w:pPr>
        <w:widowControl/>
        <w:ind w:right="480"/>
        <w:jc w:val="left"/>
        <w:rPr>
          <w:rFonts w:ascii="Microsoft YaHei UI" w:eastAsia="Microsoft YaHei UI" w:hAnsi="Microsoft YaHei UI" w:cs="宋体"/>
          <w:color w:val="333333"/>
          <w:kern w:val="0"/>
          <w:sz w:val="15"/>
          <w:szCs w:val="15"/>
        </w:rPr>
      </w:pPr>
      <w:r w:rsidRPr="00CE6A0B">
        <w:rPr>
          <w:rFonts w:ascii="微软雅黑" w:eastAsia="微软雅黑" w:hAnsi="微软雅黑" w:cs="宋体" w:hint="eastAsia"/>
          <w:color w:val="000000"/>
          <w:spacing w:val="8"/>
          <w:kern w:val="0"/>
          <w:sz w:val="15"/>
          <w:szCs w:val="15"/>
        </w:rPr>
        <w:t>1、此展会项目为我会每年重要活动之一，望各会员企业高度重视和参与，并精心组织和策划；</w:t>
      </w:r>
    </w:p>
    <w:p w14:paraId="124AF214" w14:textId="4F86494D" w:rsidR="00CE6A0B" w:rsidRPr="00CE6A0B" w:rsidRDefault="00CE6A0B" w:rsidP="00CE6A0B">
      <w:pPr>
        <w:widowControl/>
        <w:ind w:right="480"/>
        <w:jc w:val="left"/>
        <w:rPr>
          <w:rFonts w:ascii="Microsoft YaHei UI" w:eastAsia="Microsoft YaHei UI" w:hAnsi="Microsoft YaHei UI" w:cs="宋体"/>
          <w:color w:val="333333"/>
          <w:kern w:val="0"/>
          <w:sz w:val="26"/>
          <w:szCs w:val="26"/>
        </w:rPr>
      </w:pPr>
      <w:r w:rsidRPr="00CE6A0B">
        <w:rPr>
          <w:rFonts w:ascii="微软雅黑" w:eastAsia="微软雅黑" w:hAnsi="微软雅黑" w:cs="宋体" w:hint="eastAsia"/>
          <w:color w:val="000000"/>
          <w:spacing w:val="8"/>
          <w:kern w:val="0"/>
          <w:sz w:val="15"/>
          <w:szCs w:val="15"/>
        </w:rPr>
        <w:t>2、本届展会因展览面积、展位数量有限及现在企业报名踊跃，展位申请按报名先后优先安排和进行相关宣传。  </w:t>
      </w:r>
    </w:p>
    <w:p w14:paraId="1F90F876" w14:textId="77777777" w:rsidR="00CE6A0B" w:rsidRDefault="00CE6A0B" w:rsidP="00CE6A0B">
      <w:pPr>
        <w:pStyle w:val="a0"/>
        <w:spacing w:line="240" w:lineRule="auto"/>
        <w:ind w:firstLine="300"/>
        <w:rPr>
          <w:rFonts w:ascii="微软雅黑" w:eastAsia="微软雅黑" w:hAnsi="微软雅黑" w:cs="宋体"/>
          <w:b/>
          <w:bCs/>
          <w:color w:val="000000"/>
          <w:kern w:val="0"/>
          <w:sz w:val="15"/>
          <w:szCs w:val="15"/>
        </w:rPr>
      </w:pPr>
      <w:r w:rsidRPr="00CE6A0B">
        <w:rPr>
          <w:rFonts w:ascii="微软雅黑" w:eastAsia="微软雅黑" w:hAnsi="微软雅黑" w:cs="宋体" w:hint="eastAsia"/>
          <w:b/>
          <w:bCs/>
          <w:color w:val="000000"/>
          <w:kern w:val="0"/>
          <w:sz w:val="15"/>
          <w:szCs w:val="15"/>
        </w:rPr>
        <w:t>                </w:t>
      </w:r>
    </w:p>
    <w:p w14:paraId="7B17348E" w14:textId="17987E51" w:rsidR="00CE6A0B" w:rsidRDefault="00CE6A0B" w:rsidP="00CE6A0B">
      <w:pPr>
        <w:pStyle w:val="a0"/>
        <w:spacing w:line="240" w:lineRule="auto"/>
        <w:ind w:firstLineChars="500" w:firstLine="750"/>
        <w:rPr>
          <w:rFonts w:ascii="微软雅黑" w:eastAsia="微软雅黑" w:hAnsi="微软雅黑" w:cs="宋体"/>
          <w:color w:val="000000"/>
          <w:kern w:val="0"/>
          <w:sz w:val="15"/>
          <w:szCs w:val="15"/>
        </w:rPr>
      </w:pPr>
      <w:r w:rsidRPr="00CE6A0B">
        <w:rPr>
          <w:rFonts w:ascii="微软雅黑" w:eastAsia="微软雅黑" w:hAnsi="微软雅黑" w:cs="宋体" w:hint="eastAsia"/>
          <w:b/>
          <w:bCs/>
          <w:color w:val="000000"/>
          <w:kern w:val="0"/>
          <w:sz w:val="15"/>
          <w:szCs w:val="15"/>
        </w:rPr>
        <w:t>特此通知！          </w:t>
      </w:r>
      <w:r w:rsidRPr="00CE6A0B">
        <w:rPr>
          <w:rFonts w:ascii="微软雅黑" w:eastAsia="微软雅黑" w:hAnsi="微软雅黑" w:cs="宋体" w:hint="eastAsia"/>
          <w:color w:val="000000"/>
          <w:kern w:val="0"/>
          <w:sz w:val="15"/>
          <w:szCs w:val="15"/>
        </w:rPr>
        <w:t xml:space="preserve">          </w:t>
      </w:r>
      <w:r>
        <w:rPr>
          <w:rFonts w:ascii="微软雅黑" w:eastAsia="微软雅黑" w:hAnsi="微软雅黑" w:cs="宋体" w:hint="eastAsia"/>
          <w:color w:val="000000"/>
          <w:kern w:val="0"/>
          <w:sz w:val="15"/>
          <w:szCs w:val="15"/>
        </w:rPr>
        <w:t>             </w:t>
      </w:r>
    </w:p>
    <w:p w14:paraId="18F7D82E" w14:textId="3B02400B" w:rsidR="00CE6A0B" w:rsidRDefault="00CE6A0B" w:rsidP="00CE6A0B">
      <w:pPr>
        <w:pStyle w:val="a0"/>
        <w:spacing w:line="240" w:lineRule="auto"/>
        <w:ind w:firstLine="300"/>
        <w:rPr>
          <w:rFonts w:ascii="微软雅黑" w:eastAsia="微软雅黑" w:hAnsi="微软雅黑" w:cs="宋体"/>
          <w:b/>
          <w:bCs/>
          <w:color w:val="000000"/>
          <w:kern w:val="0"/>
          <w:sz w:val="15"/>
          <w:szCs w:val="15"/>
        </w:rPr>
      </w:pPr>
      <w:r>
        <w:rPr>
          <w:rFonts w:ascii="微软雅黑" w:eastAsia="微软雅黑" w:hAnsi="微软雅黑" w:cs="宋体" w:hint="eastAsia"/>
          <w:color w:val="000000"/>
          <w:kern w:val="0"/>
          <w:sz w:val="15"/>
          <w:szCs w:val="15"/>
        </w:rPr>
        <w:t xml:space="preserve">                                                           </w:t>
      </w:r>
      <w:r w:rsidRPr="00CE6A0B">
        <w:rPr>
          <w:rFonts w:ascii="微软雅黑" w:eastAsia="微软雅黑" w:hAnsi="微软雅黑" w:cs="宋体" w:hint="eastAsia"/>
          <w:b/>
          <w:bCs/>
          <w:color w:val="000000"/>
          <w:kern w:val="0"/>
          <w:sz w:val="15"/>
          <w:szCs w:val="15"/>
        </w:rPr>
        <w:t>广东省水处理技术协会                                     </w:t>
      </w:r>
    </w:p>
    <w:p w14:paraId="2186B310" w14:textId="605FC408" w:rsidR="00731A2B" w:rsidRDefault="00CE6A0B" w:rsidP="00CE6A0B">
      <w:pPr>
        <w:pStyle w:val="a0"/>
        <w:spacing w:line="240" w:lineRule="auto"/>
        <w:ind w:firstLineChars="3200" w:firstLine="4800"/>
        <w:rPr>
          <w:rFonts w:ascii="微软雅黑" w:eastAsia="微软雅黑" w:hAnsi="微软雅黑" w:cs="宋体"/>
          <w:b/>
          <w:bCs/>
          <w:color w:val="000000"/>
          <w:kern w:val="0"/>
          <w:sz w:val="15"/>
          <w:szCs w:val="15"/>
        </w:rPr>
      </w:pPr>
      <w:r w:rsidRPr="00CE6A0B">
        <w:rPr>
          <w:rFonts w:ascii="微软雅黑" w:eastAsia="微软雅黑" w:hAnsi="微软雅黑" w:cs="宋体" w:hint="eastAsia"/>
          <w:b/>
          <w:bCs/>
          <w:color w:val="000000"/>
          <w:kern w:val="0"/>
          <w:sz w:val="15"/>
          <w:szCs w:val="15"/>
        </w:rPr>
        <w:t>2021年 8月 26 日</w:t>
      </w:r>
    </w:p>
    <w:p w14:paraId="54F03F2C" w14:textId="77777777" w:rsidR="00CE6A0B" w:rsidRPr="00E261C9" w:rsidRDefault="00CE6A0B" w:rsidP="00CE6A0B">
      <w:pPr>
        <w:pStyle w:val="a0"/>
        <w:spacing w:line="240" w:lineRule="auto"/>
        <w:ind w:firstLineChars="3200" w:firstLine="4800"/>
        <w:rPr>
          <w:rFonts w:ascii="微软雅黑" w:eastAsia="微软雅黑" w:hAnsi="微软雅黑"/>
          <w:sz w:val="15"/>
          <w:szCs w:val="15"/>
        </w:rPr>
      </w:pPr>
    </w:p>
    <w:p w14:paraId="03F93198" w14:textId="016A5640" w:rsidR="00731A2B" w:rsidRPr="00E261C9" w:rsidRDefault="003977D0" w:rsidP="00E261C9">
      <w:pPr>
        <w:pStyle w:val="a0"/>
        <w:spacing w:line="240" w:lineRule="auto"/>
        <w:ind w:firstLine="300"/>
        <w:rPr>
          <w:rFonts w:ascii="微软雅黑" w:eastAsia="微软雅黑" w:hAnsi="微软雅黑"/>
          <w:sz w:val="15"/>
          <w:szCs w:val="15"/>
        </w:rPr>
      </w:pPr>
      <w:r>
        <w:rPr>
          <w:rFonts w:ascii="微软雅黑" w:eastAsia="微软雅黑" w:hAnsi="微软雅黑"/>
          <w:sz w:val="15"/>
          <w:szCs w:val="15"/>
        </w:rPr>
        <w:t>展会</w:t>
      </w:r>
      <w:r w:rsidR="00E261C9" w:rsidRPr="00E261C9">
        <w:rPr>
          <w:rFonts w:ascii="微软雅黑" w:eastAsia="微软雅黑" w:hAnsi="微软雅黑"/>
          <w:sz w:val="15"/>
          <w:szCs w:val="15"/>
        </w:rPr>
        <w:t>咨询：</w:t>
      </w:r>
      <w:r w:rsidR="00E261C9">
        <w:rPr>
          <w:rFonts w:ascii="微软雅黑" w:eastAsia="微软雅黑" w:hAnsi="微软雅黑" w:hint="eastAsia"/>
          <w:sz w:val="15"/>
          <w:szCs w:val="15"/>
        </w:rPr>
        <w:t xml:space="preserve">   </w:t>
      </w:r>
      <w:r w:rsidR="00E261C9" w:rsidRPr="00E261C9">
        <w:rPr>
          <w:rFonts w:ascii="微软雅黑" w:eastAsia="微软雅黑" w:hAnsi="微软雅黑" w:hint="eastAsia"/>
          <w:sz w:val="15"/>
          <w:szCs w:val="15"/>
        </w:rPr>
        <w:t>秘书处</w:t>
      </w:r>
      <w:r w:rsidR="00731A2B" w:rsidRPr="00E261C9">
        <w:rPr>
          <w:rFonts w:ascii="微软雅黑" w:eastAsia="微软雅黑" w:hAnsi="微软雅黑" w:hint="eastAsia"/>
          <w:sz w:val="15"/>
          <w:szCs w:val="15"/>
        </w:rPr>
        <w:t>联系人：</w:t>
      </w:r>
      <w:r w:rsidR="000B690B" w:rsidRPr="00E261C9">
        <w:rPr>
          <w:rFonts w:ascii="微软雅黑" w:eastAsia="微软雅黑" w:hAnsi="微软雅黑" w:hint="eastAsia"/>
          <w:sz w:val="15"/>
          <w:szCs w:val="15"/>
        </w:rPr>
        <w:t>罗</w:t>
      </w:r>
      <w:r w:rsidR="00E261C9" w:rsidRPr="00E261C9">
        <w:rPr>
          <w:rFonts w:ascii="微软雅黑" w:eastAsia="微软雅黑" w:hAnsi="微软雅黑" w:hint="eastAsia"/>
          <w:sz w:val="15"/>
          <w:szCs w:val="15"/>
        </w:rPr>
        <w:t>先生</w:t>
      </w:r>
      <w:r w:rsidR="000B690B" w:rsidRPr="00E261C9">
        <w:rPr>
          <w:rFonts w:ascii="微软雅黑" w:eastAsia="微软雅黑" w:hAnsi="微软雅黑"/>
          <w:sz w:val="15"/>
          <w:szCs w:val="15"/>
        </w:rPr>
        <w:t>133</w:t>
      </w:r>
      <w:r w:rsidR="00E261C9" w:rsidRPr="00E261C9">
        <w:rPr>
          <w:rFonts w:ascii="微软雅黑" w:eastAsia="微软雅黑" w:hAnsi="微软雅黑" w:hint="eastAsia"/>
          <w:sz w:val="15"/>
          <w:szCs w:val="15"/>
        </w:rPr>
        <w:t xml:space="preserve"> </w:t>
      </w:r>
      <w:r w:rsidR="000B690B" w:rsidRPr="00E261C9">
        <w:rPr>
          <w:rFonts w:ascii="微软雅黑" w:eastAsia="微软雅黑" w:hAnsi="微软雅黑"/>
          <w:sz w:val="15"/>
          <w:szCs w:val="15"/>
        </w:rPr>
        <w:t>0224</w:t>
      </w:r>
      <w:r w:rsidR="00E261C9" w:rsidRPr="00E261C9">
        <w:rPr>
          <w:rFonts w:ascii="微软雅黑" w:eastAsia="微软雅黑" w:hAnsi="微软雅黑" w:hint="eastAsia"/>
          <w:sz w:val="15"/>
          <w:szCs w:val="15"/>
        </w:rPr>
        <w:t xml:space="preserve"> </w:t>
      </w:r>
      <w:r w:rsidR="000B690B" w:rsidRPr="00E261C9">
        <w:rPr>
          <w:rFonts w:ascii="微软雅黑" w:eastAsia="微软雅黑" w:hAnsi="微软雅黑"/>
          <w:sz w:val="15"/>
          <w:szCs w:val="15"/>
        </w:rPr>
        <w:t>6227</w:t>
      </w:r>
      <w:r w:rsidR="00731A2B" w:rsidRPr="00E261C9">
        <w:rPr>
          <w:rFonts w:ascii="微软雅黑" w:eastAsia="微软雅黑" w:hAnsi="微软雅黑" w:hint="eastAsia"/>
          <w:sz w:val="15"/>
          <w:szCs w:val="15"/>
        </w:rPr>
        <w:t xml:space="preserve"> </w:t>
      </w:r>
      <w:r w:rsidR="00E261C9">
        <w:rPr>
          <w:rFonts w:ascii="微软雅黑" w:eastAsia="微软雅黑" w:hAnsi="微软雅黑" w:hint="eastAsia"/>
          <w:sz w:val="15"/>
          <w:szCs w:val="15"/>
        </w:rPr>
        <w:t xml:space="preserve">  </w:t>
      </w:r>
      <w:r w:rsidR="00731A2B" w:rsidRPr="00E261C9">
        <w:rPr>
          <w:rFonts w:ascii="微软雅黑" w:eastAsia="微软雅黑" w:hAnsi="微软雅黑"/>
          <w:sz w:val="15"/>
          <w:szCs w:val="15"/>
        </w:rPr>
        <w:t xml:space="preserve">  </w:t>
      </w:r>
      <w:r w:rsidR="008244AF" w:rsidRPr="00E261C9">
        <w:rPr>
          <w:rFonts w:ascii="微软雅黑" w:eastAsia="微软雅黑" w:hAnsi="微软雅黑"/>
          <w:sz w:val="15"/>
          <w:szCs w:val="15"/>
        </w:rPr>
        <w:t xml:space="preserve"> </w:t>
      </w:r>
      <w:r w:rsidR="00E261C9" w:rsidRPr="00E261C9">
        <w:rPr>
          <w:rFonts w:ascii="微软雅黑" w:eastAsia="微软雅黑" w:hAnsi="微软雅黑" w:hint="eastAsia"/>
          <w:sz w:val="15"/>
          <w:szCs w:val="15"/>
        </w:rPr>
        <w:t>组委会</w:t>
      </w:r>
      <w:r w:rsidR="008244AF" w:rsidRPr="00E261C9">
        <w:rPr>
          <w:rFonts w:ascii="微软雅黑" w:eastAsia="微软雅黑" w:hAnsi="微软雅黑" w:hint="eastAsia"/>
          <w:sz w:val="15"/>
          <w:szCs w:val="15"/>
        </w:rPr>
        <w:t>联系人：</w:t>
      </w:r>
      <w:r w:rsidR="000B690B" w:rsidRPr="00E261C9">
        <w:rPr>
          <w:rFonts w:ascii="微软雅黑" w:eastAsia="微软雅黑" w:hAnsi="微软雅黑" w:hint="eastAsia"/>
          <w:sz w:val="15"/>
          <w:szCs w:val="15"/>
        </w:rPr>
        <w:t>黄</w:t>
      </w:r>
      <w:r w:rsidR="00E261C9" w:rsidRPr="00E261C9">
        <w:rPr>
          <w:rFonts w:ascii="微软雅黑" w:eastAsia="微软雅黑" w:hAnsi="微软雅黑" w:hint="eastAsia"/>
          <w:sz w:val="15"/>
          <w:szCs w:val="15"/>
        </w:rPr>
        <w:t xml:space="preserve">  </w:t>
      </w:r>
      <w:r w:rsidR="000B690B" w:rsidRPr="00E261C9">
        <w:rPr>
          <w:rFonts w:ascii="微软雅黑" w:eastAsia="微软雅黑" w:hAnsi="微软雅黑" w:hint="eastAsia"/>
          <w:sz w:val="15"/>
          <w:szCs w:val="15"/>
        </w:rPr>
        <w:t>勇</w:t>
      </w:r>
      <w:r w:rsidR="000B690B" w:rsidRPr="00E261C9">
        <w:rPr>
          <w:rFonts w:ascii="微软雅黑" w:eastAsia="微软雅黑" w:hAnsi="微软雅黑"/>
          <w:sz w:val="15"/>
          <w:szCs w:val="15"/>
        </w:rPr>
        <w:t>136</w:t>
      </w:r>
      <w:r w:rsidR="00E261C9" w:rsidRPr="00E261C9">
        <w:rPr>
          <w:rFonts w:ascii="微软雅黑" w:eastAsia="微软雅黑" w:hAnsi="微软雅黑" w:hint="eastAsia"/>
          <w:sz w:val="15"/>
          <w:szCs w:val="15"/>
        </w:rPr>
        <w:t xml:space="preserve"> </w:t>
      </w:r>
      <w:r w:rsidR="000B690B" w:rsidRPr="00E261C9">
        <w:rPr>
          <w:rFonts w:ascii="微软雅黑" w:eastAsia="微软雅黑" w:hAnsi="微软雅黑"/>
          <w:sz w:val="15"/>
          <w:szCs w:val="15"/>
        </w:rPr>
        <w:t>1303</w:t>
      </w:r>
      <w:r w:rsidR="00E261C9" w:rsidRPr="00E261C9">
        <w:rPr>
          <w:rFonts w:ascii="微软雅黑" w:eastAsia="微软雅黑" w:hAnsi="微软雅黑" w:hint="eastAsia"/>
          <w:sz w:val="15"/>
          <w:szCs w:val="15"/>
        </w:rPr>
        <w:t xml:space="preserve"> </w:t>
      </w:r>
      <w:r w:rsidR="000B690B" w:rsidRPr="00E261C9">
        <w:rPr>
          <w:rFonts w:ascii="微软雅黑" w:eastAsia="微软雅黑" w:hAnsi="微软雅黑"/>
          <w:sz w:val="15"/>
          <w:szCs w:val="15"/>
        </w:rPr>
        <w:t>3200</w:t>
      </w:r>
    </w:p>
    <w:sectPr w:rsidR="00731A2B" w:rsidRPr="00E261C9">
      <w:pgSz w:w="11906" w:h="16838"/>
      <w:pgMar w:top="1134" w:right="1644" w:bottom="1440" w:left="1644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3C0D598" w14:textId="77777777" w:rsidR="00803174" w:rsidRDefault="00803174" w:rsidP="00C17B2F">
      <w:r>
        <w:separator/>
      </w:r>
    </w:p>
  </w:endnote>
  <w:endnote w:type="continuationSeparator" w:id="0">
    <w:p w14:paraId="3D5AB66E" w14:textId="77777777" w:rsidR="00803174" w:rsidRDefault="00803174" w:rsidP="00C17B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华文中宋">
    <w:altName w:val="Malgun Gothic Semilight"/>
    <w:charset w:val="86"/>
    <w:family w:val="auto"/>
    <w:pitch w:val="variable"/>
    <w:sig w:usb0="00000000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 Light">
    <w:panose1 w:val="020B0502040204020203"/>
    <w:charset w:val="86"/>
    <w:family w:val="swiss"/>
    <w:pitch w:val="variable"/>
    <w:sig w:usb0="80000287" w:usb1="2ACF0010" w:usb2="00000016" w:usb3="00000000" w:csb0="0004001F" w:csb1="00000000"/>
  </w:font>
  <w:font w:name="Microsoft YaHei U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D18161" w14:textId="77777777" w:rsidR="00803174" w:rsidRDefault="00803174" w:rsidP="00C17B2F">
      <w:r>
        <w:separator/>
      </w:r>
    </w:p>
  </w:footnote>
  <w:footnote w:type="continuationSeparator" w:id="0">
    <w:p w14:paraId="1C8381FF" w14:textId="77777777" w:rsidR="00803174" w:rsidRDefault="00803174" w:rsidP="00C17B2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B6824AA"/>
    <w:multiLevelType w:val="hybridMultilevel"/>
    <w:tmpl w:val="D58051E8"/>
    <w:lvl w:ilvl="0" w:tplc="4FFE2168">
      <w:start w:val="1"/>
      <w:numFmt w:val="japaneseCounting"/>
      <w:lvlText w:val="%1、"/>
      <w:lvlJc w:val="left"/>
      <w:pPr>
        <w:ind w:left="570" w:hanging="57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636E37D6"/>
    <w:multiLevelType w:val="multilevel"/>
    <w:tmpl w:val="636E37D6"/>
    <w:lvl w:ilvl="0">
      <w:start w:val="6"/>
      <w:numFmt w:val="japaneseCounting"/>
      <w:lvlText w:val="%1、"/>
      <w:lvlJc w:val="left"/>
      <w:pPr>
        <w:ind w:left="645" w:hanging="720"/>
      </w:pPr>
      <w:rPr>
        <w:rFonts w:hint="default"/>
      </w:rPr>
    </w:lvl>
    <w:lvl w:ilvl="1">
      <w:start w:val="1"/>
      <w:numFmt w:val="decimal"/>
      <w:lvlText w:val="%2、"/>
      <w:lvlJc w:val="left"/>
      <w:pPr>
        <w:ind w:left="1065" w:hanging="72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185" w:hanging="420"/>
      </w:pPr>
    </w:lvl>
    <w:lvl w:ilvl="3">
      <w:start w:val="1"/>
      <w:numFmt w:val="decimal"/>
      <w:lvlText w:val="%4."/>
      <w:lvlJc w:val="left"/>
      <w:pPr>
        <w:ind w:left="1605" w:hanging="420"/>
      </w:pPr>
    </w:lvl>
    <w:lvl w:ilvl="4">
      <w:start w:val="1"/>
      <w:numFmt w:val="lowerLetter"/>
      <w:lvlText w:val="%5)"/>
      <w:lvlJc w:val="left"/>
      <w:pPr>
        <w:ind w:left="2025" w:hanging="420"/>
      </w:pPr>
    </w:lvl>
    <w:lvl w:ilvl="5">
      <w:start w:val="1"/>
      <w:numFmt w:val="lowerRoman"/>
      <w:lvlText w:val="%6."/>
      <w:lvlJc w:val="right"/>
      <w:pPr>
        <w:ind w:left="2445" w:hanging="420"/>
      </w:pPr>
    </w:lvl>
    <w:lvl w:ilvl="6">
      <w:start w:val="1"/>
      <w:numFmt w:val="decimal"/>
      <w:lvlText w:val="%7."/>
      <w:lvlJc w:val="left"/>
      <w:pPr>
        <w:ind w:left="2865" w:hanging="420"/>
      </w:pPr>
    </w:lvl>
    <w:lvl w:ilvl="7">
      <w:start w:val="1"/>
      <w:numFmt w:val="lowerLetter"/>
      <w:lvlText w:val="%8)"/>
      <w:lvlJc w:val="left"/>
      <w:pPr>
        <w:ind w:left="3285" w:hanging="420"/>
      </w:pPr>
    </w:lvl>
    <w:lvl w:ilvl="8">
      <w:start w:val="1"/>
      <w:numFmt w:val="lowerRoman"/>
      <w:lvlText w:val="%9."/>
      <w:lvlJc w:val="right"/>
      <w:pPr>
        <w:ind w:left="3705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0F4C"/>
    <w:rsid w:val="000B690B"/>
    <w:rsid w:val="0010035C"/>
    <w:rsid w:val="0011184B"/>
    <w:rsid w:val="00154099"/>
    <w:rsid w:val="00185EFB"/>
    <w:rsid w:val="001D5A73"/>
    <w:rsid w:val="001F0F0A"/>
    <w:rsid w:val="00207DD4"/>
    <w:rsid w:val="00297341"/>
    <w:rsid w:val="00300E95"/>
    <w:rsid w:val="00322A9B"/>
    <w:rsid w:val="0033646E"/>
    <w:rsid w:val="003977D0"/>
    <w:rsid w:val="004402FC"/>
    <w:rsid w:val="004D74EE"/>
    <w:rsid w:val="00535D4B"/>
    <w:rsid w:val="0058215C"/>
    <w:rsid w:val="00615B04"/>
    <w:rsid w:val="00632FE1"/>
    <w:rsid w:val="006A19A9"/>
    <w:rsid w:val="006C32F8"/>
    <w:rsid w:val="006F4E0E"/>
    <w:rsid w:val="00731A2B"/>
    <w:rsid w:val="00803174"/>
    <w:rsid w:val="008244AF"/>
    <w:rsid w:val="00897488"/>
    <w:rsid w:val="0090112E"/>
    <w:rsid w:val="00905649"/>
    <w:rsid w:val="00950395"/>
    <w:rsid w:val="00980F4C"/>
    <w:rsid w:val="00A37384"/>
    <w:rsid w:val="00AE55BD"/>
    <w:rsid w:val="00B576D1"/>
    <w:rsid w:val="00C1085E"/>
    <w:rsid w:val="00C12695"/>
    <w:rsid w:val="00C17B2F"/>
    <w:rsid w:val="00CA7726"/>
    <w:rsid w:val="00CE3815"/>
    <w:rsid w:val="00CE6A0B"/>
    <w:rsid w:val="00DA4F63"/>
    <w:rsid w:val="00DB27FA"/>
    <w:rsid w:val="00E261C9"/>
    <w:rsid w:val="00EC1486"/>
    <w:rsid w:val="00EE36E2"/>
    <w:rsid w:val="00F20B07"/>
    <w:rsid w:val="00F96B5C"/>
    <w:rsid w:val="010D1F9B"/>
    <w:rsid w:val="01FC2A35"/>
    <w:rsid w:val="0EB9739D"/>
    <w:rsid w:val="31350618"/>
    <w:rsid w:val="6CB645B9"/>
    <w:rsid w:val="6DAD3A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40BE139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0" w:unhideWhenUsed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uiPriority w:val="99"/>
    <w:qFormat/>
    <w:pPr>
      <w:spacing w:line="360" w:lineRule="auto"/>
      <w:ind w:firstLineChars="200" w:firstLine="640"/>
    </w:pPr>
    <w:rPr>
      <w:rFonts w:ascii="宋体" w:hAnsi="宋体"/>
    </w:rPr>
  </w:style>
  <w:style w:type="character" w:styleId="a4">
    <w:name w:val="Hyperlink"/>
    <w:basedOn w:val="a1"/>
    <w:qFormat/>
    <w:rPr>
      <w:color w:val="0000FF"/>
      <w:u w:val="single"/>
    </w:rPr>
  </w:style>
  <w:style w:type="paragraph" w:styleId="a5">
    <w:name w:val="List Paragraph"/>
    <w:basedOn w:val="a"/>
    <w:uiPriority w:val="34"/>
    <w:qFormat/>
    <w:pPr>
      <w:ind w:firstLineChars="200" w:firstLine="420"/>
    </w:pPr>
  </w:style>
  <w:style w:type="paragraph" w:styleId="a6">
    <w:name w:val="Date"/>
    <w:basedOn w:val="a"/>
    <w:next w:val="a"/>
    <w:link w:val="Char"/>
    <w:uiPriority w:val="99"/>
    <w:semiHidden/>
    <w:unhideWhenUsed/>
    <w:rsid w:val="00731A2B"/>
    <w:pPr>
      <w:ind w:leftChars="2500" w:left="100"/>
    </w:pPr>
  </w:style>
  <w:style w:type="character" w:customStyle="1" w:styleId="Char">
    <w:name w:val="日期 Char"/>
    <w:basedOn w:val="a1"/>
    <w:link w:val="a6"/>
    <w:uiPriority w:val="99"/>
    <w:semiHidden/>
    <w:rsid w:val="00731A2B"/>
    <w:rPr>
      <w:rFonts w:ascii="Calibri" w:eastAsia="宋体" w:hAnsi="Calibri" w:cs="Times New Roman"/>
      <w:kern w:val="2"/>
      <w:sz w:val="21"/>
      <w:szCs w:val="22"/>
    </w:rPr>
  </w:style>
  <w:style w:type="paragraph" w:styleId="a7">
    <w:name w:val="header"/>
    <w:basedOn w:val="a"/>
    <w:link w:val="Char0"/>
    <w:uiPriority w:val="99"/>
    <w:unhideWhenUsed/>
    <w:rsid w:val="00C17B2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1"/>
    <w:link w:val="a7"/>
    <w:uiPriority w:val="99"/>
    <w:rsid w:val="00C17B2F"/>
    <w:rPr>
      <w:rFonts w:ascii="Calibri" w:eastAsia="宋体" w:hAnsi="Calibri" w:cs="Times New Roman"/>
      <w:kern w:val="2"/>
      <w:sz w:val="18"/>
      <w:szCs w:val="18"/>
    </w:rPr>
  </w:style>
  <w:style w:type="paragraph" w:styleId="a8">
    <w:name w:val="footer"/>
    <w:basedOn w:val="a"/>
    <w:link w:val="Char1"/>
    <w:uiPriority w:val="99"/>
    <w:unhideWhenUsed/>
    <w:rsid w:val="00C17B2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1"/>
    <w:link w:val="a8"/>
    <w:uiPriority w:val="99"/>
    <w:rsid w:val="00C17B2F"/>
    <w:rPr>
      <w:rFonts w:ascii="Calibri" w:eastAsia="宋体" w:hAnsi="Calibri" w:cs="Times New Roman"/>
      <w:kern w:val="2"/>
      <w:sz w:val="18"/>
      <w:szCs w:val="18"/>
    </w:rPr>
  </w:style>
  <w:style w:type="paragraph" w:styleId="a9">
    <w:name w:val="Normal (Web)"/>
    <w:basedOn w:val="a"/>
    <w:uiPriority w:val="99"/>
    <w:semiHidden/>
    <w:unhideWhenUsed/>
    <w:rsid w:val="00CE6A0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aa">
    <w:name w:val="Strong"/>
    <w:basedOn w:val="a1"/>
    <w:uiPriority w:val="22"/>
    <w:qFormat/>
    <w:rsid w:val="00CE6A0B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0" w:unhideWhenUsed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uiPriority w:val="99"/>
    <w:qFormat/>
    <w:pPr>
      <w:spacing w:line="360" w:lineRule="auto"/>
      <w:ind w:firstLineChars="200" w:firstLine="640"/>
    </w:pPr>
    <w:rPr>
      <w:rFonts w:ascii="宋体" w:hAnsi="宋体"/>
    </w:rPr>
  </w:style>
  <w:style w:type="character" w:styleId="a4">
    <w:name w:val="Hyperlink"/>
    <w:basedOn w:val="a1"/>
    <w:qFormat/>
    <w:rPr>
      <w:color w:val="0000FF"/>
      <w:u w:val="single"/>
    </w:rPr>
  </w:style>
  <w:style w:type="paragraph" w:styleId="a5">
    <w:name w:val="List Paragraph"/>
    <w:basedOn w:val="a"/>
    <w:uiPriority w:val="34"/>
    <w:qFormat/>
    <w:pPr>
      <w:ind w:firstLineChars="200" w:firstLine="420"/>
    </w:pPr>
  </w:style>
  <w:style w:type="paragraph" w:styleId="a6">
    <w:name w:val="Date"/>
    <w:basedOn w:val="a"/>
    <w:next w:val="a"/>
    <w:link w:val="Char"/>
    <w:uiPriority w:val="99"/>
    <w:semiHidden/>
    <w:unhideWhenUsed/>
    <w:rsid w:val="00731A2B"/>
    <w:pPr>
      <w:ind w:leftChars="2500" w:left="100"/>
    </w:pPr>
  </w:style>
  <w:style w:type="character" w:customStyle="1" w:styleId="Char">
    <w:name w:val="日期 Char"/>
    <w:basedOn w:val="a1"/>
    <w:link w:val="a6"/>
    <w:uiPriority w:val="99"/>
    <w:semiHidden/>
    <w:rsid w:val="00731A2B"/>
    <w:rPr>
      <w:rFonts w:ascii="Calibri" w:eastAsia="宋体" w:hAnsi="Calibri" w:cs="Times New Roman"/>
      <w:kern w:val="2"/>
      <w:sz w:val="21"/>
      <w:szCs w:val="22"/>
    </w:rPr>
  </w:style>
  <w:style w:type="paragraph" w:styleId="a7">
    <w:name w:val="header"/>
    <w:basedOn w:val="a"/>
    <w:link w:val="Char0"/>
    <w:uiPriority w:val="99"/>
    <w:unhideWhenUsed/>
    <w:rsid w:val="00C17B2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1"/>
    <w:link w:val="a7"/>
    <w:uiPriority w:val="99"/>
    <w:rsid w:val="00C17B2F"/>
    <w:rPr>
      <w:rFonts w:ascii="Calibri" w:eastAsia="宋体" w:hAnsi="Calibri" w:cs="Times New Roman"/>
      <w:kern w:val="2"/>
      <w:sz w:val="18"/>
      <w:szCs w:val="18"/>
    </w:rPr>
  </w:style>
  <w:style w:type="paragraph" w:styleId="a8">
    <w:name w:val="footer"/>
    <w:basedOn w:val="a"/>
    <w:link w:val="Char1"/>
    <w:uiPriority w:val="99"/>
    <w:unhideWhenUsed/>
    <w:rsid w:val="00C17B2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1"/>
    <w:link w:val="a8"/>
    <w:uiPriority w:val="99"/>
    <w:rsid w:val="00C17B2F"/>
    <w:rPr>
      <w:rFonts w:ascii="Calibri" w:eastAsia="宋体" w:hAnsi="Calibri" w:cs="Times New Roman"/>
      <w:kern w:val="2"/>
      <w:sz w:val="18"/>
      <w:szCs w:val="18"/>
    </w:rPr>
  </w:style>
  <w:style w:type="paragraph" w:styleId="a9">
    <w:name w:val="Normal (Web)"/>
    <w:basedOn w:val="a"/>
    <w:uiPriority w:val="99"/>
    <w:semiHidden/>
    <w:unhideWhenUsed/>
    <w:rsid w:val="00CE6A0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aa">
    <w:name w:val="Strong"/>
    <w:basedOn w:val="a1"/>
    <w:uiPriority w:val="22"/>
    <w:qFormat/>
    <w:rsid w:val="00CE6A0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584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0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218</Words>
  <Characters>1243</Characters>
  <Application>Microsoft Office Word</Application>
  <DocSecurity>0</DocSecurity>
  <Lines>10</Lines>
  <Paragraphs>2</Paragraphs>
  <ScaleCrop>false</ScaleCrop>
  <Company/>
  <LinksUpToDate>false</LinksUpToDate>
  <CharactersWithSpaces>1459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20210801b</dc:creator>
  <cp:lastModifiedBy>xb21cn</cp:lastModifiedBy>
  <cp:revision>12</cp:revision>
  <dcterms:created xsi:type="dcterms:W3CDTF">2021-08-26T07:23:00Z</dcterms:created>
  <dcterms:modified xsi:type="dcterms:W3CDTF">2021-08-30T03:42:00Z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1DCA917AC8304A50B919FA6BA6A6F70A</vt:lpwstr>
  </property>
</Properties>
</file>